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4A37A" w14:textId="77777777" w:rsidR="00E33EF2" w:rsidRDefault="00000000">
      <w:pPr>
        <w:spacing w:after="0" w:line="408" w:lineRule="auto"/>
        <w:ind w:left="120"/>
        <w:jc w:val="center"/>
      </w:pPr>
      <w:bookmarkStart w:id="0" w:name="block-5085823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E605EB4" w14:textId="77777777" w:rsidR="00E33EF2" w:rsidRDefault="00000000">
      <w:pPr>
        <w:spacing w:after="0" w:line="408" w:lineRule="auto"/>
        <w:ind w:left="120"/>
        <w:jc w:val="center"/>
      </w:pPr>
      <w:bookmarkStart w:id="1" w:name="c9c270cb-8db4-4b8a-a6c7-a5bbc00b9a2a"/>
      <w:proofErr w:type="spellStart"/>
      <w:r>
        <w:rPr>
          <w:rFonts w:ascii="Times New Roman" w:hAnsi="Times New Roman"/>
          <w:b/>
          <w:color w:val="000000"/>
          <w:sz w:val="28"/>
        </w:rPr>
        <w:t>Министерство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Республики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Северная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Осетия-</w:t>
      </w:r>
      <w:proofErr w:type="spellStart"/>
      <w:r>
        <w:rPr>
          <w:rFonts w:ascii="Times New Roman" w:hAnsi="Times New Roman"/>
          <w:b/>
          <w:color w:val="000000"/>
          <w:sz w:val="28"/>
        </w:rPr>
        <w:t>Алания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</w:p>
    <w:p w14:paraId="621E01FF" w14:textId="77777777" w:rsidR="00E33EF2" w:rsidRDefault="00000000">
      <w:pPr>
        <w:spacing w:after="0" w:line="408" w:lineRule="auto"/>
        <w:ind w:left="120"/>
        <w:jc w:val="center"/>
      </w:pPr>
      <w:bookmarkStart w:id="2" w:name="2ef03dff-ffc2-48f0-b077-ed4025dcdffe"/>
      <w:r>
        <w:rPr>
          <w:rFonts w:ascii="Times New Roman" w:hAnsi="Times New Roman"/>
          <w:b/>
          <w:color w:val="000000"/>
          <w:sz w:val="28"/>
        </w:rPr>
        <w:t xml:space="preserve">АМС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Владикавказа</w:t>
      </w:r>
      <w:bookmarkEnd w:id="2"/>
      <w:proofErr w:type="spellEnd"/>
    </w:p>
    <w:p w14:paraId="343F6EFA" w14:textId="77777777" w:rsidR="00E33EF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№15 </w:t>
      </w:r>
      <w:proofErr w:type="spellStart"/>
      <w:r>
        <w:rPr>
          <w:rFonts w:ascii="Times New Roman" w:hAnsi="Times New Roman"/>
          <w:b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Героя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Советстского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Союза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Мильдзихова Х.З.</w:t>
      </w:r>
    </w:p>
    <w:p w14:paraId="00913069" w14:textId="77777777" w:rsidR="00E33EF2" w:rsidRDefault="00E33EF2">
      <w:pPr>
        <w:spacing w:after="0"/>
        <w:ind w:left="120"/>
      </w:pPr>
    </w:p>
    <w:p w14:paraId="5CFAD97A" w14:textId="77777777" w:rsidR="00E33EF2" w:rsidRDefault="00E33EF2">
      <w:pPr>
        <w:spacing w:after="0"/>
        <w:ind w:left="120"/>
      </w:pPr>
    </w:p>
    <w:p w14:paraId="1E75F30B" w14:textId="77777777" w:rsidR="00E33EF2" w:rsidRDefault="00E33EF2">
      <w:pPr>
        <w:spacing w:after="0"/>
        <w:ind w:left="120"/>
      </w:pPr>
    </w:p>
    <w:p w14:paraId="2DF9A425" w14:textId="77777777" w:rsidR="00E33EF2" w:rsidRDefault="00E33EF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1B12627" w14:textId="77777777" w:rsidTr="000D4161">
        <w:tc>
          <w:tcPr>
            <w:tcW w:w="3114" w:type="dxa"/>
          </w:tcPr>
          <w:p w14:paraId="5D1AED4A" w14:textId="77777777" w:rsidR="00866AAB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D0E2585" w14:textId="77777777" w:rsidR="00866AAB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английского языка</w:t>
            </w:r>
          </w:p>
          <w:p w14:paraId="52C23FE6" w14:textId="77777777" w:rsidR="00866AA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11A39A5" w14:textId="77777777" w:rsidR="00866AAB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З.Д.</w:t>
            </w:r>
          </w:p>
          <w:p w14:paraId="66220F4F" w14:textId="07F23630" w:rsidR="00866AAB" w:rsidRDefault="00A83B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 от «_______»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43B23586" w14:textId="77777777" w:rsidR="00866AAB" w:rsidRPr="0040209D" w:rsidRDefault="00866A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6BC233B" w14:textId="77777777" w:rsidR="00866AAB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AA06833" w14:textId="77777777" w:rsidR="00866AAB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6CA373C" w14:textId="77777777" w:rsidR="00866AA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B5AFF1" w14:textId="4E4B72F7" w:rsidR="00866AAB" w:rsidRPr="008944ED" w:rsidRDefault="00A83B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14:paraId="632BA4C3" w14:textId="20573C7A" w:rsidR="00866AAB" w:rsidRDefault="00866A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C5CC27B" w14:textId="7F55610D" w:rsidR="00866AAB" w:rsidRPr="0040209D" w:rsidRDefault="00A83B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83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 от «_______» августа</w:t>
            </w:r>
            <w:r w:rsidRPr="00A83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83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</w:t>
            </w:r>
          </w:p>
        </w:tc>
        <w:tc>
          <w:tcPr>
            <w:tcW w:w="3115" w:type="dxa"/>
          </w:tcPr>
          <w:p w14:paraId="2D9DA2E8" w14:textId="77777777" w:rsidR="00866AAB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37F56EE" w14:textId="77777777" w:rsidR="00866AAB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736A83A" w14:textId="77777777" w:rsidR="00866AAB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E082A7" w14:textId="77777777" w:rsidR="00866AAB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14:paraId="57C5288A" w14:textId="333B866B" w:rsidR="00866AAB" w:rsidRPr="0040209D" w:rsidRDefault="00A83BFC" w:rsidP="00A83B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83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 от «_______» августа</w:t>
            </w:r>
            <w:r w:rsidRPr="00A83BF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83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</w:t>
            </w:r>
          </w:p>
        </w:tc>
      </w:tr>
    </w:tbl>
    <w:p w14:paraId="44116ED9" w14:textId="77777777" w:rsidR="00E33EF2" w:rsidRDefault="00E33EF2">
      <w:pPr>
        <w:spacing w:after="0"/>
        <w:ind w:left="120"/>
      </w:pPr>
    </w:p>
    <w:p w14:paraId="6BD65C03" w14:textId="77777777" w:rsidR="00E33EF2" w:rsidRDefault="00E33EF2">
      <w:pPr>
        <w:spacing w:after="0"/>
        <w:ind w:left="120"/>
      </w:pPr>
    </w:p>
    <w:p w14:paraId="1994CF7C" w14:textId="77777777" w:rsidR="00E33EF2" w:rsidRDefault="00E33EF2">
      <w:pPr>
        <w:spacing w:after="0"/>
        <w:ind w:left="120"/>
      </w:pPr>
    </w:p>
    <w:p w14:paraId="7CE88D34" w14:textId="77777777" w:rsidR="00E33EF2" w:rsidRDefault="00E33EF2">
      <w:pPr>
        <w:spacing w:after="0"/>
        <w:ind w:left="120"/>
      </w:pPr>
    </w:p>
    <w:p w14:paraId="007DF6D6" w14:textId="77777777" w:rsidR="00E33EF2" w:rsidRDefault="00E33EF2">
      <w:pPr>
        <w:spacing w:after="0"/>
        <w:ind w:left="120"/>
      </w:pPr>
    </w:p>
    <w:p w14:paraId="7B73156E" w14:textId="77777777" w:rsidR="00E33EF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90A04D1" w14:textId="77777777" w:rsidR="00E33EF2" w:rsidRDefault="0000000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(ID 6676827)</w:t>
      </w:r>
    </w:p>
    <w:p w14:paraId="60677B7F" w14:textId="4EFD698B" w:rsidR="00E33EF2" w:rsidRDefault="005017E1" w:rsidP="005017E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>Кокова Л.Т.</w:t>
      </w:r>
    </w:p>
    <w:p w14:paraId="7CF9B277" w14:textId="77777777" w:rsidR="00E33EF2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b/>
          <w:color w:val="000000"/>
          <w:sz w:val="28"/>
        </w:rPr>
        <w:t>)»</w:t>
      </w:r>
    </w:p>
    <w:p w14:paraId="12407EB0" w14:textId="001F468D" w:rsidR="00E33EF2" w:rsidRPr="00FE2438" w:rsidRDefault="00000000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FE2438">
        <w:rPr>
          <w:rFonts w:ascii="Times New Roman" w:hAnsi="Times New Roman"/>
          <w:color w:val="000000"/>
          <w:sz w:val="28"/>
          <w:lang w:val="ru-RU"/>
        </w:rPr>
        <w:t>а</w:t>
      </w:r>
    </w:p>
    <w:p w14:paraId="4F48D85D" w14:textId="77777777" w:rsidR="00E33EF2" w:rsidRDefault="00E33EF2">
      <w:pPr>
        <w:spacing w:after="0"/>
        <w:ind w:left="120"/>
        <w:jc w:val="center"/>
      </w:pPr>
    </w:p>
    <w:p w14:paraId="38A14AFE" w14:textId="77777777" w:rsidR="00E33EF2" w:rsidRDefault="00E33EF2">
      <w:pPr>
        <w:spacing w:after="0"/>
        <w:ind w:left="120"/>
        <w:jc w:val="center"/>
      </w:pPr>
    </w:p>
    <w:p w14:paraId="1EC6B8A2" w14:textId="77777777" w:rsidR="00E33EF2" w:rsidRDefault="00E33EF2">
      <w:pPr>
        <w:spacing w:after="0"/>
        <w:ind w:left="120"/>
        <w:jc w:val="center"/>
      </w:pPr>
    </w:p>
    <w:p w14:paraId="59153ECA" w14:textId="77777777" w:rsidR="00E33EF2" w:rsidRDefault="00E33EF2">
      <w:pPr>
        <w:spacing w:after="0"/>
        <w:ind w:left="120"/>
        <w:jc w:val="center"/>
      </w:pPr>
    </w:p>
    <w:p w14:paraId="1F16A8AC" w14:textId="77777777" w:rsidR="00E33EF2" w:rsidRDefault="00E33EF2">
      <w:pPr>
        <w:spacing w:after="0"/>
        <w:ind w:left="120"/>
        <w:jc w:val="center"/>
      </w:pPr>
    </w:p>
    <w:p w14:paraId="4351876E" w14:textId="77777777" w:rsidR="00E33EF2" w:rsidRDefault="00E33EF2">
      <w:pPr>
        <w:spacing w:after="0"/>
        <w:ind w:left="120"/>
        <w:jc w:val="center"/>
      </w:pPr>
    </w:p>
    <w:p w14:paraId="29C5629A" w14:textId="77777777" w:rsidR="00E33EF2" w:rsidRDefault="00E33EF2">
      <w:pPr>
        <w:spacing w:after="0"/>
        <w:ind w:left="120"/>
        <w:jc w:val="center"/>
      </w:pPr>
    </w:p>
    <w:p w14:paraId="1464670B" w14:textId="77777777" w:rsidR="00E33EF2" w:rsidRDefault="00E33EF2">
      <w:pPr>
        <w:spacing w:after="0"/>
        <w:ind w:left="120"/>
        <w:jc w:val="center"/>
      </w:pPr>
    </w:p>
    <w:p w14:paraId="6AD1D434" w14:textId="77777777" w:rsidR="00E33EF2" w:rsidRDefault="00E33EF2">
      <w:pPr>
        <w:spacing w:after="0"/>
        <w:ind w:left="120"/>
      </w:pPr>
    </w:p>
    <w:p w14:paraId="7B9F01EA" w14:textId="77777777" w:rsidR="00E33EF2" w:rsidRDefault="00000000">
      <w:pPr>
        <w:spacing w:after="0" w:line="264" w:lineRule="auto"/>
        <w:ind w:left="120"/>
        <w:jc w:val="both"/>
      </w:pPr>
      <w:bookmarkStart w:id="3" w:name="block-50858240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E19648C" w14:textId="77777777" w:rsidR="00E33EF2" w:rsidRDefault="00000000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требований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результатам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ФГОС НОО,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ориентирована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приоритеты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сформулированные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федеральной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F33101F" w14:textId="77777777" w:rsidR="00E33EF2" w:rsidRDefault="00000000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раскрывает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определяет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обязательную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пределами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остаётся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4FE571D" w14:textId="77777777" w:rsidR="00E33EF2" w:rsidRDefault="00000000">
      <w:pPr>
        <w:spacing w:after="0" w:line="252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закладывается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последующего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грамотности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придаёт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этапу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начинается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класса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Обучающиеся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характеризуются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большой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восприимчивостью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позволяет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овладевать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меньшими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затратами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усилий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сравнению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обучающимися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групп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C60FC47" w14:textId="77777777" w:rsidR="00E33EF2" w:rsidRDefault="0000000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нелинейный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основано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концентрическом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принципе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каждом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требования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определённом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этапе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грамматические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повторяются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закрепляются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расширяющемся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FBB1CAB" w14:textId="77777777" w:rsidR="00E33EF2" w:rsidRDefault="0000000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можно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разделить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развивающие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воспитывающие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8477CAD" w14:textId="77777777" w:rsidR="00E33EF2" w:rsidRDefault="0000000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включают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86C74D" w14:textId="77777777" w:rsidR="00E33EF2" w:rsidRDefault="00000000">
      <w:pPr>
        <w:numPr>
          <w:ilvl w:val="0"/>
          <w:numId w:val="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готовности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носителями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говорение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потребностей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2988F45" w14:textId="77777777" w:rsidR="00E33EF2" w:rsidRDefault="00000000">
      <w:pPr>
        <w:numPr>
          <w:ilvl w:val="0"/>
          <w:numId w:val="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лингвистического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кругозора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счёт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овладения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новыми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языковыми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фонетическими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орфографическими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лексическими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грамматическими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отобранными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1BD09AF" w14:textId="77777777" w:rsidR="00E33EF2" w:rsidRDefault="00000000">
      <w:pPr>
        <w:numPr>
          <w:ilvl w:val="0"/>
          <w:numId w:val="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освоение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293A37" w14:textId="77777777" w:rsidR="00E33EF2" w:rsidRDefault="00000000">
      <w:pPr>
        <w:numPr>
          <w:ilvl w:val="0"/>
          <w:numId w:val="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интеллектуальных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сравнение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анализ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обобщение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4AB404C" w14:textId="77777777" w:rsidR="00E33EF2" w:rsidRDefault="00000000">
      <w:pPr>
        <w:numPr>
          <w:ilvl w:val="0"/>
          <w:numId w:val="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повествование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пользоваться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словарями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8CE9F2B" w14:textId="77777777" w:rsidR="00E33EF2" w:rsidRDefault="0000000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pacing w:val="-4"/>
          <w:sz w:val="28"/>
        </w:rPr>
        <w:t>Развивающие</w:t>
      </w:r>
      <w:proofErr w:type="spellEnd"/>
      <w:r>
        <w:rPr>
          <w:rFonts w:ascii="Times New Roman" w:hAnsi="Times New Roman"/>
          <w:b/>
          <w:color w:val="000000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pacing w:val="-4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по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на</w:t>
      </w:r>
      <w:proofErr w:type="spellEnd"/>
      <w:r>
        <w:rPr>
          <w:rFonts w:ascii="Times New Roman" w:hAnsi="Times New Roman"/>
          <w:color w:val="000000"/>
          <w:spacing w:val="-4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4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включают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9BCFC41" w14:textId="77777777" w:rsidR="00E33EF2" w:rsidRDefault="00000000">
      <w:pPr>
        <w:numPr>
          <w:ilvl w:val="0"/>
          <w:numId w:val="2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многоязычного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инструмента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22615F6" w14:textId="77777777" w:rsidR="00E33EF2" w:rsidRDefault="00000000">
      <w:pPr>
        <w:numPr>
          <w:ilvl w:val="0"/>
          <w:numId w:val="2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A258218" w14:textId="77777777" w:rsidR="00E33EF2" w:rsidRDefault="00000000">
      <w:pPr>
        <w:numPr>
          <w:ilvl w:val="0"/>
          <w:numId w:val="2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передаче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BFC92C8" w14:textId="77777777" w:rsidR="00E33EF2" w:rsidRDefault="00000000">
      <w:pPr>
        <w:numPr>
          <w:ilvl w:val="0"/>
          <w:numId w:val="2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регулятивных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планирование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шагов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контроль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результата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возникшей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ошибки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корректировка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397E81C" w14:textId="77777777" w:rsidR="00E33EF2" w:rsidRDefault="00000000">
      <w:pPr>
        <w:numPr>
          <w:ilvl w:val="0"/>
          <w:numId w:val="2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оценке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мотивация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5B051C3" w14:textId="77777777" w:rsidR="00E33EF2" w:rsidRDefault="0000000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Влияние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параллельного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позволяет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заложить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патриотизма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гордости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помочь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лучше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этническую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национальную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принадлежность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языкам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наличие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общечеловеческих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базовых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83D8CA4" w14:textId="77777777" w:rsidR="00E33EF2" w:rsidRDefault="00000000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овладения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C495183" w14:textId="77777777" w:rsidR="00E33EF2" w:rsidRDefault="00000000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предпосылок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позволяющей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реалиям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готовности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неречевые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3C8D194" w14:textId="77777777" w:rsidR="00E33EF2" w:rsidRDefault="00000000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уважительного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посредством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знакомств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культурой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глубокого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A1CDD14" w14:textId="77777777" w:rsidR="00E33EF2" w:rsidRDefault="00000000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05A1896" w14:textId="77777777" w:rsidR="00E33EF2" w:rsidRDefault="00000000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pacing w:val="-6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pacing w:val="-6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8"/>
        </w:rPr>
        <w:t>положительной</w:t>
      </w:r>
      <w:proofErr w:type="spellEnd"/>
      <w:r>
        <w:rPr>
          <w:rFonts w:ascii="Times New Roman" w:hAnsi="Times New Roman"/>
          <w:color w:val="000000"/>
          <w:spacing w:val="-6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8"/>
        </w:rPr>
        <w:t>мотивации</w:t>
      </w:r>
      <w:proofErr w:type="spellEnd"/>
      <w:r>
        <w:rPr>
          <w:rFonts w:ascii="Times New Roman" w:hAnsi="Times New Roman"/>
          <w:color w:val="000000"/>
          <w:spacing w:val="-6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pacing w:val="-6"/>
          <w:sz w:val="28"/>
        </w:rPr>
        <w:t>устойчивого</w:t>
      </w:r>
      <w:proofErr w:type="spellEnd"/>
      <w:r>
        <w:rPr>
          <w:rFonts w:ascii="Times New Roman" w:hAnsi="Times New Roman"/>
          <w:color w:val="000000"/>
          <w:spacing w:val="-6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6"/>
          <w:sz w:val="28"/>
        </w:rPr>
        <w:t>учебно-познавательного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предмету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14:paraId="7B6E27E7" w14:textId="77777777" w:rsidR="00E33EF2" w:rsidRDefault="00000000">
      <w:pPr>
        <w:spacing w:after="0" w:line="264" w:lineRule="auto"/>
        <w:ind w:left="120"/>
        <w:jc w:val="both"/>
      </w:pPr>
      <w:bookmarkStart w:id="4" w:name="8e4de2fd-43cd-4bc5-8d35-2312bb8da802"/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отводится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68 </w:t>
      </w:r>
      <w:proofErr w:type="spellStart"/>
      <w:r>
        <w:rPr>
          <w:rFonts w:ascii="Times New Roman" w:hAnsi="Times New Roman"/>
          <w:color w:val="000000"/>
          <w:sz w:val="28"/>
        </w:rPr>
        <w:t>часов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(2 </w:t>
      </w:r>
      <w:proofErr w:type="spellStart"/>
      <w:r>
        <w:rPr>
          <w:rFonts w:ascii="Times New Roman" w:hAnsi="Times New Roman"/>
          <w:color w:val="000000"/>
          <w:sz w:val="28"/>
        </w:rPr>
        <w:t>часа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неделю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bookmarkEnd w:id="4"/>
    </w:p>
    <w:p w14:paraId="4BFDBAF5" w14:textId="77777777" w:rsidR="00E33EF2" w:rsidRDefault="00E33EF2">
      <w:pPr>
        <w:spacing w:after="0" w:line="264" w:lineRule="auto"/>
        <w:ind w:left="120"/>
        <w:jc w:val="both"/>
      </w:pPr>
    </w:p>
    <w:p w14:paraId="5FFA3486" w14:textId="77777777" w:rsidR="00E33EF2" w:rsidRDefault="00E33EF2">
      <w:pPr>
        <w:sectPr w:rsidR="00E33EF2">
          <w:pgSz w:w="11906" w:h="16383"/>
          <w:pgMar w:top="1134" w:right="850" w:bottom="1134" w:left="1701" w:header="720" w:footer="720" w:gutter="0"/>
          <w:cols w:space="720"/>
        </w:sectPr>
      </w:pPr>
    </w:p>
    <w:p w14:paraId="1CBDEB9F" w14:textId="77777777" w:rsidR="00E33EF2" w:rsidRDefault="00000000">
      <w:pPr>
        <w:spacing w:after="0" w:line="264" w:lineRule="auto"/>
        <w:ind w:left="120"/>
        <w:jc w:val="both"/>
      </w:pPr>
      <w:bookmarkStart w:id="5" w:name="block-5085823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D04FEAA" w14:textId="77777777" w:rsidR="00E33EF2" w:rsidRDefault="00E33EF2">
      <w:pPr>
        <w:spacing w:after="0" w:line="264" w:lineRule="auto"/>
        <w:ind w:left="120"/>
        <w:jc w:val="both"/>
      </w:pPr>
    </w:p>
    <w:p w14:paraId="03AA99AD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42D63420" w14:textId="77777777" w:rsidR="00E33EF2" w:rsidRDefault="00E33EF2">
      <w:pPr>
        <w:spacing w:after="0" w:line="264" w:lineRule="auto"/>
        <w:ind w:left="120"/>
        <w:jc w:val="both"/>
      </w:pPr>
    </w:p>
    <w:p w14:paraId="2E9A84E5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Тематическое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речи</w:t>
      </w:r>
      <w:proofErr w:type="spellEnd"/>
    </w:p>
    <w:p w14:paraId="78E913C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Мир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моего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«я»</w:t>
      </w:r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Знакомство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любимая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0A91AF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Мир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моих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увлечений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Любимый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цвет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игрушка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Любимые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питомец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Выходной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день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27CC68F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Мир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вокруг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меня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друзья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малая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город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село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57DA185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Родная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страна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Названия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столиц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детского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фольклора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Литературные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персонажи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детских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книг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Рождество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64E4AAE1" w14:textId="77777777" w:rsidR="00E33EF2" w:rsidRDefault="00E33EF2">
      <w:pPr>
        <w:spacing w:after="0" w:line="264" w:lineRule="auto"/>
        <w:ind w:left="120"/>
        <w:jc w:val="both"/>
      </w:pPr>
    </w:p>
    <w:p w14:paraId="337C5B72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44CCF8DC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Говорение</w:t>
      </w:r>
      <w:proofErr w:type="spellEnd"/>
    </w:p>
    <w:p w14:paraId="0673DE9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62F62C8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иллюстрации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2ED6C4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приветствие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начало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завершение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разговора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знакомство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собеседником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праздником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выражение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благодарности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извинение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95F7632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диалога-расспроса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запрашивание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E4641EC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85BB87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иллюстрации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персонажа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члене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друге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1C0ED93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14:paraId="5166DE4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вербальная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невербальная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услышанное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непосредственном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726ABE6E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опосредованном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0418845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главных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B99B32E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например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возраст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любимое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цвет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)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27BC0AF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сказка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09BAC4D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Смысловое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чтение</w:t>
      </w:r>
      <w:proofErr w:type="spellEnd"/>
    </w:p>
    <w:p w14:paraId="5F2DDEB0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интонацией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DC4E22C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сказка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525A2D5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FE467C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главных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прочитанном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86DD8B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прочитанном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91FD0C1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сказка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49841A6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Письмо</w:t>
      </w:r>
      <w:proofErr w:type="spellEnd"/>
    </w:p>
    <w:p w14:paraId="301B465C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техникой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буквосочетаний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2167151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Воспроизведение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списывание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выписывание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вставка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пропущенных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дописывание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решаемой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AA0A26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формуляров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указанием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фамилия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возраст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проживания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F83A9E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образец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коротких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праздниками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 </w:t>
      </w:r>
      <w:proofErr w:type="spellStart"/>
      <w:r>
        <w:rPr>
          <w:rFonts w:ascii="Times New Roman" w:hAnsi="Times New Roman"/>
          <w:color w:val="000000"/>
          <w:sz w:val="28"/>
        </w:rPr>
        <w:t>днём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годом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0919E441" w14:textId="77777777" w:rsidR="00E33EF2" w:rsidRDefault="00E33EF2">
      <w:pPr>
        <w:spacing w:after="0" w:line="264" w:lineRule="auto"/>
        <w:ind w:left="120"/>
        <w:jc w:val="both"/>
      </w:pPr>
    </w:p>
    <w:p w14:paraId="41564337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Языковые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навыки</w:t>
      </w:r>
      <w:proofErr w:type="spellEnd"/>
    </w:p>
    <w:p w14:paraId="255D7843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Фонетическая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0DDB6FA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Буквы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алфавита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Корректное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называние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алфавита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657B7F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долгота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краткость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гласных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отсутствие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оглушения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звонких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отсутствие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смягчения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перед </w:t>
      </w:r>
      <w:proofErr w:type="spellStart"/>
      <w:r>
        <w:rPr>
          <w:rFonts w:ascii="Times New Roman" w:hAnsi="Times New Roman"/>
          <w:color w:val="000000"/>
          <w:sz w:val="28"/>
        </w:rPr>
        <w:t>гласными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Связующее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«r» (there is/there).</w:t>
      </w:r>
    </w:p>
    <w:p w14:paraId="5E39EF40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адекватное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ведущих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сбою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произнесение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повествовательного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ритмико-интонационных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F9C46A2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гласных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открытом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закрытом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односложных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согласных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звукобуквенных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Вычленение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некоторых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звукобуквенных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94EB3A1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B4E0E3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транскрипции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отличие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алфавита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Фонетически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корректное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озвучивание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транскрипции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C842EF2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Графика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пунктуация</w:t>
      </w:r>
      <w:proofErr w:type="spellEnd"/>
    </w:p>
    <w:p w14:paraId="3609C10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Графически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корректное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алфавита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буквосочетаниях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F3EC51E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препинания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восклицательного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апострофа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сокращённых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вспомогательного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модального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например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Ann’s</w:t>
      </w:r>
      <w:r>
        <w:rPr>
          <w:rFonts w:ascii="Times New Roman" w:hAnsi="Times New Roman"/>
          <w:color w:val="000000"/>
          <w:sz w:val="28"/>
        </w:rPr>
        <w:t>).</w:t>
      </w:r>
    </w:p>
    <w:p w14:paraId="161CE3BF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Лексическая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6D59D3AD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200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обслуживающих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класса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A1A8404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doctor, film</w:t>
      </w:r>
      <w:r>
        <w:rPr>
          <w:rFonts w:ascii="Times New Roman" w:hAnsi="Times New Roman"/>
          <w:color w:val="000000"/>
          <w:sz w:val="28"/>
        </w:rPr>
        <w:t xml:space="preserve">)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6476425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Грамматическая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0BD9BF5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письменном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звучащем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морфологических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синтаксических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B8EA65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повествовательные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6A90AF8C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Нераспространённые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BAB7A6E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 (It’s a red ball.).</w:t>
      </w:r>
    </w:p>
    <w:p w14:paraId="0C84AF5F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14:paraId="59488815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4E996CC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6EEF4F15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краткими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(She can’t swim. I don’t like porridge.)</w:t>
      </w:r>
      <w:r>
        <w:rPr>
          <w:rFonts w:ascii="Times New Roman" w:hAnsi="Times New Roman"/>
          <w:color w:val="000000"/>
          <w:sz w:val="28"/>
        </w:rPr>
        <w:t>.</w:t>
      </w:r>
    </w:p>
    <w:p w14:paraId="6DB9C054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(Come in, please.).</w:t>
      </w:r>
    </w:p>
    <w:p w14:paraId="0A143F58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 Simple Tense в </w:t>
      </w:r>
      <w:proofErr w:type="spellStart"/>
      <w:r>
        <w:rPr>
          <w:rFonts w:ascii="Times New Roman" w:hAnsi="Times New Roman"/>
          <w:color w:val="000000"/>
          <w:sz w:val="28"/>
        </w:rPr>
        <w:t>повествовательных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5CECAF1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294C4D54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can play tennis.)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отсутствия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can’t play chess.)</w:t>
      </w:r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(Can I go out?).</w:t>
      </w:r>
    </w:p>
    <w:p w14:paraId="6F3F57D2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нулевой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артикли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именами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случаи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6C18F7FE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множественном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исключения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(a book – books; a man – men).</w:t>
      </w:r>
    </w:p>
    <w:p w14:paraId="14EEA9E9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Указательные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(this – these).</w:t>
      </w:r>
    </w:p>
    <w:p w14:paraId="22F91302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Количественные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(1–12).</w:t>
      </w:r>
    </w:p>
    <w:p w14:paraId="485AF284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color w:val="000000"/>
          <w:sz w:val="28"/>
        </w:rPr>
        <w:t>.</w:t>
      </w:r>
    </w:p>
    <w:p w14:paraId="64169408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5139EE31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Союзы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and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(c </w:t>
      </w:r>
      <w:proofErr w:type="spellStart"/>
      <w:r>
        <w:rPr>
          <w:rFonts w:ascii="Times New Roman" w:hAnsi="Times New Roman"/>
          <w:color w:val="000000"/>
          <w:sz w:val="28"/>
        </w:rPr>
        <w:t>однородными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членами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673AE3C" w14:textId="77777777" w:rsidR="00E33EF2" w:rsidRDefault="00E33EF2">
      <w:pPr>
        <w:spacing w:after="0" w:line="264" w:lineRule="auto"/>
        <w:ind w:left="120"/>
        <w:jc w:val="both"/>
      </w:pPr>
    </w:p>
    <w:p w14:paraId="0EF004DF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28F7A705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некоторых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некоторых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приветствие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прощание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знакомство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благодарности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извинение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 </w:t>
      </w:r>
      <w:proofErr w:type="spellStart"/>
      <w:r>
        <w:rPr>
          <w:rFonts w:ascii="Times New Roman" w:hAnsi="Times New Roman"/>
          <w:color w:val="000000"/>
          <w:sz w:val="28"/>
        </w:rPr>
        <w:t>днём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Рождеством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FCF33A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детского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фольклора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рифмовки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стихи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песенки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  <w:proofErr w:type="spellStart"/>
      <w:r>
        <w:rPr>
          <w:rFonts w:ascii="Times New Roman" w:hAnsi="Times New Roman"/>
          <w:color w:val="000000"/>
          <w:sz w:val="28"/>
        </w:rPr>
        <w:t>персонажей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детских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книг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AFD3010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названий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столиц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E29979A" w14:textId="77777777" w:rsidR="00E33EF2" w:rsidRDefault="00E33EF2">
      <w:pPr>
        <w:spacing w:after="0" w:line="264" w:lineRule="auto"/>
        <w:ind w:left="120"/>
        <w:jc w:val="both"/>
      </w:pPr>
    </w:p>
    <w:p w14:paraId="0CA9B4DB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Компенсаторные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658BFB1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контексту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462C90C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качестве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порождении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ключевых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иллюстраций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6BAD997" w14:textId="77777777" w:rsidR="00E33EF2" w:rsidRDefault="00E33EF2">
      <w:pPr>
        <w:spacing w:after="0"/>
        <w:ind w:left="120"/>
      </w:pPr>
      <w:bookmarkStart w:id="6" w:name="_Toc140053182"/>
      <w:bookmarkEnd w:id="6"/>
    </w:p>
    <w:p w14:paraId="393A51A5" w14:textId="77777777" w:rsidR="00E33EF2" w:rsidRDefault="00E33EF2">
      <w:pPr>
        <w:spacing w:after="0" w:line="264" w:lineRule="auto"/>
        <w:ind w:left="120"/>
        <w:jc w:val="both"/>
      </w:pPr>
    </w:p>
    <w:p w14:paraId="63728C98" w14:textId="77777777" w:rsidR="00E33EF2" w:rsidRDefault="00E33EF2">
      <w:pPr>
        <w:sectPr w:rsidR="00E33EF2">
          <w:pgSz w:w="11906" w:h="16383"/>
          <w:pgMar w:top="1134" w:right="850" w:bottom="1134" w:left="1701" w:header="720" w:footer="720" w:gutter="0"/>
          <w:cols w:space="720"/>
        </w:sectPr>
      </w:pPr>
    </w:p>
    <w:p w14:paraId="3C887F28" w14:textId="77777777" w:rsidR="00E33EF2" w:rsidRDefault="00000000">
      <w:pPr>
        <w:spacing w:after="0" w:line="264" w:lineRule="auto"/>
        <w:ind w:left="120"/>
        <w:jc w:val="both"/>
      </w:pPr>
      <w:bookmarkStart w:id="7" w:name="block-50858239"/>
      <w:bookmarkEnd w:id="5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5B82F680" w14:textId="77777777" w:rsidR="00E33EF2" w:rsidRDefault="00E33EF2">
      <w:pPr>
        <w:spacing w:after="0" w:line="264" w:lineRule="auto"/>
        <w:ind w:left="120"/>
        <w:jc w:val="both"/>
      </w:pPr>
    </w:p>
    <w:p w14:paraId="4A376597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14:paraId="4A412A92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достигаются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единстве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традиционными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способствуют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внутренней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10AFF47" w14:textId="77777777" w:rsidR="00E33EF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результате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DF01145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DD37309" w14:textId="77777777" w:rsidR="00E33EF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3F0FA7C" w14:textId="77777777" w:rsidR="00E33EF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этнокультурной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EC63533" w14:textId="77777777" w:rsidR="00E33EF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сопричастность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прошлому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будущему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4F3AA50" w14:textId="77777777" w:rsidR="00E33EF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своему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2D98F2A" w14:textId="77777777" w:rsidR="00E33EF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человеке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</w:t>
      </w:r>
      <w:proofErr w:type="spellStart"/>
      <w:r>
        <w:rPr>
          <w:rFonts w:ascii="Times New Roman" w:hAnsi="Times New Roman"/>
          <w:color w:val="000000"/>
          <w:sz w:val="28"/>
        </w:rPr>
        <w:t>правах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уважении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достоинстве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нравственно-этических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правилах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F55F866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0275F76" w14:textId="77777777" w:rsidR="00E33EF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860CC2" w14:textId="77777777" w:rsidR="00E33EF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сопереживания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уважения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доброжелательности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EA42E9D" w14:textId="77777777" w:rsidR="00E33EF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любых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направленных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людям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B9D2974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4C40FA" w14:textId="77777777" w:rsidR="00E33EF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уважительное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восприимчивость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разным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творчеству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36577A3" w14:textId="77777777" w:rsidR="00E33EF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самовыражению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6AB6042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здоровья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благополучия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98BF15" w14:textId="77777777" w:rsidR="00E33EF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соблюдение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безопасного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образа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9E7732E" w14:textId="77777777" w:rsidR="00E33EF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физическому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психическому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здоровью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F3A6A6D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F11B2B5" w14:textId="77777777" w:rsidR="00E33EF2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результатам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навыки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различным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501C529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FF595F3" w14:textId="77777777" w:rsidR="00E33EF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86863C" w14:textId="77777777" w:rsidR="00E33EF2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приносящих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2D8887C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F8CAF9" w14:textId="77777777" w:rsidR="00E33EF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научной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E8F88B3" w14:textId="77777777" w:rsidR="00E33EF2" w:rsidRDefault="00000000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активность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инициативность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любознательность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познании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37C177D" w14:textId="77777777" w:rsidR="00E33EF2" w:rsidRDefault="00E33EF2">
      <w:pPr>
        <w:spacing w:after="0"/>
        <w:ind w:left="120"/>
      </w:pPr>
      <w:bookmarkStart w:id="8" w:name="_Toc140053186"/>
      <w:bookmarkEnd w:id="8"/>
    </w:p>
    <w:p w14:paraId="0A9DF5CC" w14:textId="77777777" w:rsidR="00E33EF2" w:rsidRDefault="00E33EF2">
      <w:pPr>
        <w:spacing w:after="0" w:line="264" w:lineRule="auto"/>
        <w:ind w:left="120"/>
        <w:jc w:val="both"/>
      </w:pPr>
    </w:p>
    <w:p w14:paraId="68EB4F59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6500B09" w14:textId="77777777" w:rsidR="00E33EF2" w:rsidRDefault="00E33EF2">
      <w:pPr>
        <w:spacing w:after="0" w:line="264" w:lineRule="auto"/>
        <w:ind w:left="120"/>
        <w:jc w:val="both"/>
      </w:pPr>
    </w:p>
    <w:p w14:paraId="67C41BDA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результате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96D7440" w14:textId="77777777" w:rsidR="00E33EF2" w:rsidRDefault="00E33EF2">
      <w:pPr>
        <w:spacing w:after="0" w:line="264" w:lineRule="auto"/>
        <w:ind w:left="120"/>
        <w:jc w:val="both"/>
      </w:pPr>
    </w:p>
    <w:p w14:paraId="2711B755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6DB309EC" w14:textId="77777777" w:rsidR="00E33EF2" w:rsidRDefault="00E33EF2">
      <w:pPr>
        <w:spacing w:after="0" w:line="264" w:lineRule="auto"/>
        <w:ind w:left="120"/>
        <w:jc w:val="both"/>
      </w:pPr>
    </w:p>
    <w:p w14:paraId="08909EF8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F2F49DD" w14:textId="77777777" w:rsidR="00E33EF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аналогии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4317ED9" w14:textId="77777777" w:rsidR="00E33EF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объединять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объекты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определённому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DC2353" w14:textId="77777777" w:rsidR="00E33EF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43EE7C" w14:textId="77777777" w:rsidR="00E33EF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противоречия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наблюдениях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220E1E4" w14:textId="77777777" w:rsidR="00E33EF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недостаток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практической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286AF50" w14:textId="77777777" w:rsidR="00E33EF2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поддающихся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непосредственному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наблюдению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делать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выводы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4004E7B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ACF83EE" w14:textId="77777777" w:rsidR="00E33EF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разрыв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желательным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604F142" w14:textId="77777777" w:rsidR="00E33EF2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6A83739" w14:textId="77777777" w:rsidR="00E33EF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подходящий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критериев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1E5B576B" w14:textId="77777777" w:rsidR="00E33EF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несложное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связей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объектами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следствие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31356D90" w14:textId="77777777" w:rsidR="00E33EF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выводы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подкреплять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доказательствами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проведенного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наблюдения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измерения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9B90CA8" w14:textId="77777777" w:rsidR="00E33EF2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аналогичных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B277B55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B35C6C" w14:textId="77777777" w:rsidR="00E33EF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FED6E7A" w14:textId="77777777" w:rsidR="00E33EF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алгоритму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явном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2B436F5" w14:textId="77777777" w:rsidR="00E33EF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недостоверную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проверки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6AD196A" w14:textId="77777777" w:rsidR="00E33EF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взрослых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родителей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законных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представителей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несовершеннолетних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Интернете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B4CB20" w14:textId="77777777" w:rsidR="00E33EF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видео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графическую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задачей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7E17FBD" w14:textId="77777777" w:rsidR="00E33EF2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0EE4BE8" w14:textId="77777777" w:rsidR="00E33EF2" w:rsidRDefault="00E33EF2">
      <w:pPr>
        <w:spacing w:after="0" w:line="264" w:lineRule="auto"/>
        <w:ind w:left="120"/>
        <w:jc w:val="both"/>
      </w:pPr>
    </w:p>
    <w:p w14:paraId="20E2B962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34EE9D9F" w14:textId="77777777" w:rsidR="00E33EF2" w:rsidRDefault="00E33EF2">
      <w:pPr>
        <w:spacing w:after="0" w:line="264" w:lineRule="auto"/>
        <w:ind w:left="120"/>
        <w:jc w:val="both"/>
      </w:pPr>
    </w:p>
    <w:p w14:paraId="4121BF5E" w14:textId="77777777" w:rsidR="00E33EF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условиями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знакомой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6B7547C" w14:textId="77777777" w:rsidR="00E33EF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уважительное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собеседнику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дискуссии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2310300" w14:textId="77777777" w:rsidR="00E33EF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4CC455" w14:textId="77777777" w:rsidR="00E33EF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корректно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514C699" w14:textId="77777777" w:rsidR="00E33EF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задачей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13C4A2" w14:textId="77777777" w:rsidR="00E33EF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повествование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66B47CE" w14:textId="77777777" w:rsidR="00E33EF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CAE7238" w14:textId="77777777" w:rsidR="00E33EF2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подбирать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рисунки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плакаты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) к </w:t>
      </w:r>
      <w:proofErr w:type="spellStart"/>
      <w:r>
        <w:rPr>
          <w:rFonts w:ascii="Times New Roman" w:hAnsi="Times New Roman"/>
          <w:color w:val="000000"/>
          <w:sz w:val="28"/>
        </w:rPr>
        <w:t>тексту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B6093A6" w14:textId="77777777" w:rsidR="00E33EF2" w:rsidRDefault="00E33EF2">
      <w:pPr>
        <w:spacing w:after="0" w:line="264" w:lineRule="auto"/>
        <w:ind w:left="120"/>
        <w:jc w:val="both"/>
      </w:pPr>
    </w:p>
    <w:p w14:paraId="730D482E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5F96F6BC" w14:textId="77777777" w:rsidR="00E33EF2" w:rsidRDefault="00E33EF2">
      <w:pPr>
        <w:spacing w:after="0" w:line="264" w:lineRule="auto"/>
        <w:ind w:left="120"/>
        <w:jc w:val="both"/>
      </w:pPr>
    </w:p>
    <w:p w14:paraId="3D846509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24E2D6" w14:textId="77777777" w:rsidR="00E33EF2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11EFA0A" w14:textId="77777777" w:rsidR="00E33EF2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C6B4AB7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4B1E3CB3" w14:textId="77777777" w:rsidR="00E33EF2" w:rsidRDefault="00000000">
      <w:pPr>
        <w:numPr>
          <w:ilvl w:val="0"/>
          <w:numId w:val="16"/>
        </w:numPr>
        <w:spacing w:after="0" w:line="264" w:lineRule="auto"/>
        <w:jc w:val="both"/>
      </w:pPr>
      <w:bookmarkStart w:id="9" w:name="_Toc108096413"/>
      <w:bookmarkEnd w:id="9"/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краткосрочные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долгосрочные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коллективных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стандартной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типовой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промежуточных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шагов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сроков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0B8048" w14:textId="77777777" w:rsidR="00E33EF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коллективно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распределять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договариваться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обсуждать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результат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E454184" w14:textId="77777777" w:rsidR="00E33EF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руководить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подчиняться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1EF4C5A" w14:textId="77777777" w:rsidR="00E33EF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ответственно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4510C04" w14:textId="77777777" w:rsidR="00E33EF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446978C" w14:textId="77777777" w:rsidR="00E33EF2" w:rsidRDefault="00000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330A224" w14:textId="77777777" w:rsidR="00E33EF2" w:rsidRDefault="00E33EF2">
      <w:pPr>
        <w:spacing w:after="0"/>
        <w:ind w:left="120"/>
      </w:pPr>
      <w:bookmarkStart w:id="10" w:name="_Toc140053187"/>
      <w:bookmarkStart w:id="11" w:name="_Toc134720971"/>
      <w:bookmarkEnd w:id="10"/>
      <w:bookmarkEnd w:id="11"/>
    </w:p>
    <w:p w14:paraId="4BC8EF1B" w14:textId="77777777" w:rsidR="00E33EF2" w:rsidRDefault="00E33EF2">
      <w:pPr>
        <w:spacing w:after="0" w:line="264" w:lineRule="auto"/>
        <w:ind w:left="120"/>
        <w:jc w:val="both"/>
      </w:pPr>
    </w:p>
    <w:p w14:paraId="7689C934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EF8CD66" w14:textId="77777777" w:rsidR="00E33EF2" w:rsidRDefault="00E33EF2">
      <w:pPr>
        <w:spacing w:after="0" w:line="264" w:lineRule="auto"/>
        <w:ind w:left="120"/>
        <w:jc w:val="both"/>
      </w:pPr>
    </w:p>
    <w:p w14:paraId="49EC7F1F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предметной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должны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быть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типичных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совокупности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учебно-познавательной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10D5A387" w14:textId="77777777" w:rsidR="00E33EF2" w:rsidRDefault="00E33EF2">
      <w:pPr>
        <w:spacing w:after="0" w:line="264" w:lineRule="auto"/>
        <w:ind w:left="120"/>
        <w:jc w:val="both"/>
      </w:pPr>
    </w:p>
    <w:p w14:paraId="6EEF2EA8" w14:textId="77777777" w:rsidR="00E33EF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</w:t>
      </w:r>
      <w:proofErr w:type="spellStart"/>
      <w:r>
        <w:rPr>
          <w:rFonts w:ascii="Times New Roman" w:hAnsi="Times New Roman"/>
          <w:color w:val="000000"/>
          <w:sz w:val="28"/>
        </w:rPr>
        <w:t>концу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2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обучающийся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8DDE135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2315A9F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Говорение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12617F0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вербальные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зрительные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реплик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стороны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D71164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фотографии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6713FB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1A65513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1AB503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звучания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40 </w:t>
      </w:r>
      <w:proofErr w:type="spellStart"/>
      <w:r>
        <w:rPr>
          <w:rFonts w:ascii="Times New Roman" w:hAnsi="Times New Roman"/>
          <w:color w:val="000000"/>
          <w:sz w:val="28"/>
        </w:rPr>
        <w:t>секунд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C9EF85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Смысловое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9AA5A61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60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интонации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демонстрируя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75A123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80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57A36D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Письмо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C9725BC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формуляры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D8F5D49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образец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короткие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праздниками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 </w:t>
      </w:r>
      <w:proofErr w:type="spellStart"/>
      <w:r>
        <w:rPr>
          <w:rFonts w:ascii="Times New Roman" w:hAnsi="Times New Roman"/>
          <w:color w:val="000000"/>
          <w:sz w:val="28"/>
        </w:rPr>
        <w:t>днём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годом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FFA9801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навыки</w:t>
      </w:r>
      <w:proofErr w:type="spellEnd"/>
    </w:p>
    <w:p w14:paraId="0BA63A14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Фонетическая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30ED155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алфавита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правильной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фонетически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корректно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озвучивать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графически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корректно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воспроизводить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буквосочетаний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A8168F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применять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гласных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открытом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закрытом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односложных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некоторые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звукобуквенные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озвучивать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транскрипционные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1A4C9B1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9DA3C61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фразы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ритмико-интонационных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44B2E1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Графика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пунктуация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334911F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2B02325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пропуски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дописывать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413289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препинания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точка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восклицательный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апострофа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сокращённых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вспомогательного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модального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23C816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Лексическая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63DC2EF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200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обслуживающих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предусмотренной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6C153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распознавании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F773A13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Грамматическая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BFBA2DF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повествовательные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FA43927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нераспространённые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3155A0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It;</w:t>
      </w:r>
    </w:p>
    <w:p w14:paraId="61AEA76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Tense;</w:t>
      </w:r>
    </w:p>
    <w:p w14:paraId="0458F0D0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(He speaks English.);</w:t>
      </w:r>
    </w:p>
    <w:p w14:paraId="631B1F98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want to dance. She can skate well.);</w:t>
      </w:r>
    </w:p>
    <w:p w14:paraId="229807B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в </w:t>
      </w:r>
      <w:proofErr w:type="spellStart"/>
      <w:r>
        <w:rPr>
          <w:rFonts w:ascii="Times New Roman" w:hAnsi="Times New Roman"/>
          <w:color w:val="000000"/>
          <w:sz w:val="28"/>
        </w:rPr>
        <w:t>составе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I’m Dima, I’m eight. I’m fine. I’m sorry. It’s... Is it.? What’s </w:t>
      </w:r>
      <w:proofErr w:type="gramStart"/>
      <w:r>
        <w:rPr>
          <w:rFonts w:ascii="Times New Roman" w:hAnsi="Times New Roman"/>
          <w:i/>
          <w:color w:val="000000"/>
          <w:sz w:val="28"/>
        </w:rPr>
        <w:t>...?;</w:t>
      </w:r>
      <w:proofErr w:type="gramEnd"/>
    </w:p>
    <w:p w14:paraId="3D6D2790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краткими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F93939C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повелительное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(Come in, please.)</w:t>
      </w:r>
      <w:r>
        <w:rPr>
          <w:rFonts w:ascii="Times New Roman" w:hAnsi="Times New Roman"/>
          <w:color w:val="000000"/>
          <w:sz w:val="28"/>
        </w:rPr>
        <w:t>;</w:t>
      </w:r>
    </w:p>
    <w:p w14:paraId="7B928868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(Present Simple Tense) в </w:t>
      </w:r>
      <w:proofErr w:type="spellStart"/>
      <w:r>
        <w:rPr>
          <w:rFonts w:ascii="Times New Roman" w:hAnsi="Times New Roman"/>
          <w:color w:val="000000"/>
          <w:sz w:val="28"/>
        </w:rPr>
        <w:t>повествовательных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87FB96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 got (I’ve got ... Have you got ...?);</w:t>
      </w:r>
    </w:p>
    <w:p w14:paraId="5ECB826E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сan</w:t>
      </w:r>
      <w:proofErr w:type="spellEnd"/>
      <w:r>
        <w:rPr>
          <w:rFonts w:ascii="Times New Roman" w:hAnsi="Times New Roman"/>
          <w:i/>
          <w:color w:val="000000"/>
          <w:sz w:val="28"/>
        </w:rPr>
        <w:t>/can’t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can ride a bike.)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отсутствия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(Can I go out?);</w:t>
      </w:r>
    </w:p>
    <w:p w14:paraId="4057A71A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определённый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нулевой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артикль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случаи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DB274EC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множественное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исключения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a pen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pens; a man – men</w:t>
      </w:r>
      <w:r>
        <w:rPr>
          <w:rFonts w:ascii="Times New Roman" w:hAnsi="Times New Roman"/>
          <w:color w:val="000000"/>
          <w:sz w:val="28"/>
        </w:rPr>
        <w:t>;</w:t>
      </w:r>
    </w:p>
    <w:p w14:paraId="423C71D4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E7A1AB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указательные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this – these</w:t>
      </w:r>
      <w:r>
        <w:rPr>
          <w:rFonts w:ascii="Times New Roman" w:hAnsi="Times New Roman"/>
          <w:color w:val="000000"/>
          <w:sz w:val="28"/>
        </w:rPr>
        <w:t>;</w:t>
      </w:r>
    </w:p>
    <w:p w14:paraId="0831D3D3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(1–12);</w:t>
      </w:r>
    </w:p>
    <w:p w14:paraId="7A97E9B1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color w:val="000000"/>
          <w:sz w:val="28"/>
        </w:rPr>
        <w:t>;</w:t>
      </w:r>
    </w:p>
    <w:p w14:paraId="30ED134D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on, in, near, under</w:t>
      </w:r>
      <w:r>
        <w:rPr>
          <w:rFonts w:ascii="Times New Roman" w:hAnsi="Times New Roman"/>
          <w:color w:val="000000"/>
          <w:sz w:val="28"/>
        </w:rPr>
        <w:t>;</w:t>
      </w:r>
    </w:p>
    <w:p w14:paraId="120A4F4F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союзы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091577A" w14:textId="77777777" w:rsidR="00E33EF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2D5ABA0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англоязычной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некоторых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приветствие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прощание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знакомство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благодарности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извинение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днём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Рождеством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A25FDD4" w14:textId="77777777" w:rsidR="00E33EF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названия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столиц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E878CA6" w14:textId="77777777" w:rsidR="00E33EF2" w:rsidRDefault="00E33EF2">
      <w:pPr>
        <w:spacing w:after="0" w:line="264" w:lineRule="auto"/>
        <w:ind w:left="120"/>
        <w:jc w:val="both"/>
      </w:pPr>
    </w:p>
    <w:p w14:paraId="602D607F" w14:textId="77777777" w:rsidR="00E33EF2" w:rsidRDefault="00E33EF2">
      <w:pPr>
        <w:sectPr w:rsidR="00E33EF2">
          <w:pgSz w:w="11906" w:h="16383"/>
          <w:pgMar w:top="1134" w:right="850" w:bottom="1134" w:left="1701" w:header="720" w:footer="720" w:gutter="0"/>
          <w:cols w:space="720"/>
        </w:sectPr>
      </w:pPr>
    </w:p>
    <w:p w14:paraId="47DBD8E7" w14:textId="77777777" w:rsidR="00E33EF2" w:rsidRDefault="00000000">
      <w:pPr>
        <w:spacing w:after="0"/>
        <w:ind w:left="120"/>
      </w:pPr>
      <w:bookmarkStart w:id="12" w:name="block-508582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81CFDEB" w14:textId="77777777" w:rsidR="00E33EF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E33EF2" w14:paraId="2EFE4268" w14:textId="77777777" w:rsidTr="00275C23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5FEB4" w14:textId="77777777" w:rsidR="00E33EF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493387" w14:textId="77777777" w:rsidR="00E33EF2" w:rsidRDefault="00E33EF2">
            <w:pPr>
              <w:spacing w:after="0"/>
              <w:ind w:left="135"/>
            </w:pPr>
          </w:p>
        </w:tc>
        <w:tc>
          <w:tcPr>
            <w:tcW w:w="4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AB0DD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6FDAA4" w14:textId="77777777" w:rsidR="00E33EF2" w:rsidRDefault="00E33E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37C94" w14:textId="77777777" w:rsidR="00E33EF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EF9AE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6D5FB9" w14:textId="77777777" w:rsidR="00E33EF2" w:rsidRDefault="00E33EF2">
            <w:pPr>
              <w:spacing w:after="0"/>
              <w:ind w:left="135"/>
            </w:pPr>
          </w:p>
        </w:tc>
      </w:tr>
      <w:tr w:rsidR="00E33EF2" w14:paraId="64418B15" w14:textId="77777777" w:rsidTr="00275C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64F8B" w14:textId="77777777" w:rsidR="00E33EF2" w:rsidRDefault="00E33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67771" w14:textId="77777777" w:rsidR="00E33EF2" w:rsidRDefault="00E33EF2"/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D00EBEB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673CE2" w14:textId="77777777" w:rsidR="00E33EF2" w:rsidRDefault="00E33E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791E0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C42E3F" w14:textId="77777777" w:rsidR="00E33EF2" w:rsidRDefault="00E33E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EE1A2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92C6EA" w14:textId="77777777" w:rsidR="00E33EF2" w:rsidRDefault="00E33E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E5C84A" w14:textId="77777777" w:rsidR="00E33EF2" w:rsidRDefault="00E33EF2"/>
        </w:tc>
      </w:tr>
      <w:tr w:rsidR="00E33EF2" w14:paraId="240DC307" w14:textId="77777777" w:rsidTr="00275C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819A6B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E33EF2" w14:paraId="6243608E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FFBA4F" w14:textId="77777777" w:rsidR="00E33E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39B4F93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848A34E" w14:textId="77777777" w:rsidR="00E33E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DA634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DDB93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16D8992" w14:textId="4F7FA521" w:rsidR="00E33EF2" w:rsidRPr="00275C23" w:rsidRDefault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E33EF2" w14:paraId="6CF5BCB0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DC2278" w14:textId="77777777" w:rsidR="00E33E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12336B4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EF65A74" w14:textId="77777777" w:rsidR="00E33E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8DD6C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34470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6754C1C" w14:textId="3FBE7AA9" w:rsidR="00E33EF2" w:rsidRPr="00275C23" w:rsidRDefault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E33EF2" w14:paraId="1322D73F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54A912" w14:textId="77777777" w:rsidR="00E33E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CE6D835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F01135E" w14:textId="77777777" w:rsidR="00E33E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0B3C6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D765E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582B9E8" w14:textId="7FACABEE" w:rsidR="00E33EF2" w:rsidRPr="00275C23" w:rsidRDefault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E33EF2" w14:paraId="51D036B8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A836D2" w14:textId="77777777" w:rsidR="00E33E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24BF333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6BDCE5C" w14:textId="77777777" w:rsidR="00E33E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2694E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E8C90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A531EC5" w14:textId="2B9BDDDB" w:rsidR="00E33EF2" w:rsidRPr="00275C23" w:rsidRDefault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E33EF2" w14:paraId="39709202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D011CD" w14:textId="77777777" w:rsidR="00E33EF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847C0F6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3C26EE4" w14:textId="77777777" w:rsidR="00E33E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4EC48" w14:textId="252A1788" w:rsidR="00E33EF2" w:rsidRPr="00DB6226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95CA0" w14:textId="77777777" w:rsidR="00E33EF2" w:rsidRDefault="00E33EF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4B33122" w14:textId="193E4CA3" w:rsidR="00E33EF2" w:rsidRPr="00275C23" w:rsidRDefault="00E33EF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33EF2" w14:paraId="5C11D132" w14:textId="77777777" w:rsidTr="00275C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E3A75" w14:textId="77777777" w:rsidR="00E33EF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7356B48" w14:textId="77777777" w:rsidR="00E33EF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61554A" w14:textId="77777777" w:rsidR="00E33EF2" w:rsidRPr="00275C23" w:rsidRDefault="00E33EF2">
            <w:pPr>
              <w:rPr>
                <w:rFonts w:ascii="Times New Roman" w:hAnsi="Times New Roman" w:cs="Times New Roman"/>
              </w:rPr>
            </w:pPr>
          </w:p>
        </w:tc>
      </w:tr>
      <w:tr w:rsidR="00E33EF2" w14:paraId="59C1E6E4" w14:textId="77777777" w:rsidTr="00275C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9358C9" w14:textId="77777777" w:rsidR="00E33EF2" w:rsidRPr="00275C2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275C2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Мир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моих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275C23" w14:paraId="3B07FCAE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C3AACA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37C1227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9D124EE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2923C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0BE1E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3FA7931" w14:textId="2DEE360D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57AEAC5B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757BAC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21654DF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DC2AB41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0B7F5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DE63C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8463011" w14:textId="269C5356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5DB862EC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16F107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2298ECF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F5858F2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8E2CE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1CDBB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C3E510E" w14:textId="5635D013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159D33C6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B7D39A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83D6294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5FBCB56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4A0F3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F43AC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E23FC92" w14:textId="697C4DD4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5D992D78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D7F863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5A60D66A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00E824A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92C4B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52A2B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6FF5CD6" w14:textId="060ED618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75C23" w14:paraId="64C8F4F7" w14:textId="77777777" w:rsidTr="00275C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72497B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379DB4F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DF478E" w14:textId="77777777" w:rsidR="00275C23" w:rsidRPr="00275C23" w:rsidRDefault="00275C23" w:rsidP="00275C23">
            <w:pPr>
              <w:rPr>
                <w:rFonts w:ascii="Times New Roman" w:hAnsi="Times New Roman" w:cs="Times New Roman"/>
              </w:rPr>
            </w:pPr>
          </w:p>
        </w:tc>
      </w:tr>
      <w:tr w:rsidR="00275C23" w14:paraId="6FD0CEFD" w14:textId="77777777" w:rsidTr="00275C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6A9488" w14:textId="77777777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275C2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Мир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вокруг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275C23" w14:paraId="78B711E8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A1B8D8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F3D16E7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5A46CFD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61448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4D6FD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36870AB" w14:textId="6943E7FE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51A7F72D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36DD8E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DDE5632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59D8C30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7E6FA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4E0FB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E37E70F" w14:textId="6D27F1CF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155707CF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C25330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40FE2A1C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1A24D8F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65B89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288E3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7FA3885" w14:textId="307479AD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318DBD01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D33A3C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06DE5D1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3164A7D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43C6F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F2972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EE5D0F2" w14:textId="72F9DDB1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75C23" w14:paraId="4D092BF5" w14:textId="0888EAB3" w:rsidTr="00275C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88C82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8531318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105E94" w14:textId="77777777" w:rsidR="00275C23" w:rsidRPr="00275C23" w:rsidRDefault="00275C23" w:rsidP="00275C23">
            <w:pPr>
              <w:rPr>
                <w:rFonts w:ascii="Times New Roman" w:hAnsi="Times New Roman" w:cs="Times New Roman"/>
              </w:rPr>
            </w:pPr>
          </w:p>
        </w:tc>
      </w:tr>
      <w:tr w:rsidR="00275C23" w14:paraId="2C4CB0FB" w14:textId="77777777" w:rsidTr="00275C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E827D3" w14:textId="77777777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275C23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Родная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страна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страны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изучаемого</w:t>
            </w:r>
            <w:proofErr w:type="spellEnd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75C23">
              <w:rPr>
                <w:rFonts w:ascii="Times New Roman" w:hAnsi="Times New Roman" w:cs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275C23" w14:paraId="51C7CF0E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2E533F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D3C44FF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C2FAB72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13930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BBB2F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F98BE42" w14:textId="4A882845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0C84CF2C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5F2745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52728471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E4FBEFE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EC4E1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3C4D4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592D1BC" w14:textId="647DC7AA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56FBB143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0C9576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3CEBED7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D7BF1F5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E1228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B4D50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8A1EC86" w14:textId="4861B47A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19370066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CC365A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54DDA77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6C2AA73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1BF7D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C03B6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D574D22" w14:textId="67557F7D" w:rsidR="00275C23" w:rsidRPr="00275C23" w:rsidRDefault="00275C23" w:rsidP="00275C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5C23">
              <w:rPr>
                <w:rFonts w:ascii="Times New Roman" w:hAnsi="Times New Roman" w:cs="Times New Roman"/>
              </w:rPr>
              <w:t>https://resh.edu.ru</w:t>
            </w:r>
          </w:p>
        </w:tc>
      </w:tr>
      <w:tr w:rsidR="00275C23" w14:paraId="4D44EFB6" w14:textId="77777777" w:rsidTr="00275C23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170405" w14:textId="77777777" w:rsidR="00275C23" w:rsidRDefault="00275C23" w:rsidP="00275C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4023226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34A98DF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77E46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42669" w14:textId="77777777" w:rsidR="00275C23" w:rsidRDefault="00275C23" w:rsidP="00275C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51261F6" w14:textId="77777777" w:rsidR="00275C23" w:rsidRDefault="00275C23" w:rsidP="00275C23">
            <w:pPr>
              <w:spacing w:after="0"/>
              <w:ind w:left="135"/>
            </w:pPr>
          </w:p>
        </w:tc>
      </w:tr>
      <w:tr w:rsidR="00275C23" w14:paraId="7F4E86D3" w14:textId="77777777" w:rsidTr="00275C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CEEAF" w14:textId="77777777" w:rsidR="00275C23" w:rsidRDefault="00275C23" w:rsidP="00275C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D4D9A0C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B9C78" w14:textId="77777777" w:rsidR="00275C23" w:rsidRDefault="00275C23" w:rsidP="00275C23"/>
        </w:tc>
      </w:tr>
      <w:tr w:rsidR="00275C23" w14:paraId="7741B570" w14:textId="77777777" w:rsidTr="00275C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747B0" w14:textId="77777777" w:rsidR="00275C23" w:rsidRDefault="00275C23" w:rsidP="00275C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0A5E84F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DC91C" w14:textId="5189C643" w:rsidR="00275C23" w:rsidRPr="00DB6226" w:rsidRDefault="00275C23" w:rsidP="00275C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B62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920AB" w14:textId="77777777" w:rsidR="00275C23" w:rsidRDefault="00275C23" w:rsidP="00275C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F56FD56" w14:textId="77777777" w:rsidR="00275C23" w:rsidRDefault="00275C23" w:rsidP="00275C23"/>
        </w:tc>
      </w:tr>
    </w:tbl>
    <w:p w14:paraId="2EDA8ACA" w14:textId="77777777" w:rsidR="00E33EF2" w:rsidRDefault="00E33EF2">
      <w:pPr>
        <w:sectPr w:rsidR="00E33E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2436C5" w14:textId="77777777" w:rsidR="00E33EF2" w:rsidRDefault="00000000">
      <w:pPr>
        <w:spacing w:after="0"/>
        <w:ind w:left="120"/>
      </w:pPr>
      <w:bookmarkStart w:id="13" w:name="block-5085823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05F21F" w14:textId="77777777" w:rsidR="00BC2760" w:rsidRPr="00A05B69" w:rsidRDefault="00000000" w:rsidP="00BC2760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E267B9C" w14:textId="77777777" w:rsidR="00BC2760" w:rsidRDefault="00BC2760" w:rsidP="00BC27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6560DC2C" w14:textId="77777777" w:rsidR="00BC2760" w:rsidRDefault="00BC2760" w:rsidP="00BC27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2452"/>
        <w:gridCol w:w="956"/>
        <w:gridCol w:w="1841"/>
        <w:gridCol w:w="1148"/>
        <w:gridCol w:w="1347"/>
        <w:gridCol w:w="5508"/>
      </w:tblGrid>
      <w:tr w:rsidR="00D8521E" w14:paraId="155E7C55" w14:textId="77777777" w:rsidTr="00F857A8">
        <w:trPr>
          <w:trHeight w:val="144"/>
          <w:tblCellSpacing w:w="20" w:type="nil"/>
        </w:trPr>
        <w:tc>
          <w:tcPr>
            <w:tcW w:w="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B6F48" w14:textId="77777777" w:rsidR="00BC2760" w:rsidRDefault="00BC2760" w:rsidP="00D42B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18FB32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25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95F11" w14:textId="77777777" w:rsidR="00BC2760" w:rsidRDefault="00BC2760" w:rsidP="00D42B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70E7F8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28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7FD1F0" w14:textId="77777777" w:rsidR="00BC2760" w:rsidRDefault="00BC2760" w:rsidP="00D42B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Borders>
              <w:left w:val="single" w:sz="4" w:space="0" w:color="auto"/>
            </w:tcBorders>
            <w:vAlign w:val="center"/>
          </w:tcPr>
          <w:p w14:paraId="70A5AA8B" w14:textId="77777777" w:rsidR="00BC2760" w:rsidRDefault="00BC2760" w:rsidP="00D42BFE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CA6E73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CA6E7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A6E73">
              <w:rPr>
                <w:rFonts w:ascii="Times New Roman" w:hAnsi="Times New Roman" w:cs="Times New Roman"/>
                <w:b/>
              </w:rPr>
              <w:t>изучения</w:t>
            </w:r>
            <w:proofErr w:type="spellEnd"/>
            <w:r w:rsidRPr="00CA6E7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E8C9157" w14:textId="77777777" w:rsidR="00BC2760" w:rsidRPr="00CA6E73" w:rsidRDefault="00BC2760" w:rsidP="00D42B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(по плану)</w:t>
            </w:r>
          </w:p>
          <w:p w14:paraId="11B06DFB" w14:textId="77777777" w:rsidR="00BC2760" w:rsidRDefault="00BC2760" w:rsidP="00D42BFE">
            <w:pPr>
              <w:spacing w:after="0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7F294" w14:textId="77777777" w:rsidR="00BC2760" w:rsidRDefault="00BC2760" w:rsidP="00D42B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A1DAAD" w14:textId="77777777" w:rsidR="00BC2760" w:rsidRPr="00CA6E73" w:rsidRDefault="00BC2760" w:rsidP="00D42B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(факт.)</w:t>
            </w:r>
          </w:p>
          <w:p w14:paraId="184F008F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51C08" w14:textId="77777777" w:rsidR="00BC2760" w:rsidRPr="00D419F4" w:rsidRDefault="00BC2760" w:rsidP="00D42BFE">
            <w:pPr>
              <w:spacing w:after="0"/>
              <w:ind w:left="135"/>
            </w:pPr>
            <w:proofErr w:type="spellStart"/>
            <w:r w:rsidRPr="00D419F4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D419F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D419F4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D419F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D419F4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D419F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D419F4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D419F4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FA12D94" w14:textId="77777777" w:rsidR="00BC2760" w:rsidRPr="00D419F4" w:rsidRDefault="00BC2760" w:rsidP="00D42BFE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BC2760" w14:paraId="2B267C29" w14:textId="77777777" w:rsidTr="00F857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47C34" w14:textId="77777777" w:rsidR="00BC2760" w:rsidRDefault="00BC2760" w:rsidP="00D42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DC0FD" w14:textId="77777777" w:rsidR="00BC2760" w:rsidRDefault="00BC2760" w:rsidP="00D42BFE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2D18B8B" w14:textId="77777777" w:rsidR="00BC2760" w:rsidRDefault="00BC2760" w:rsidP="00D42B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320FA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4C341" w14:textId="77777777" w:rsidR="00BC2760" w:rsidRDefault="00BC2760" w:rsidP="00D42B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36370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BA9CD3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F1C06" w14:textId="77777777" w:rsidR="00BC2760" w:rsidRDefault="00BC2760" w:rsidP="00D42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2F60F" w14:textId="77777777" w:rsidR="00BC2760" w:rsidRPr="00D419F4" w:rsidRDefault="00BC2760" w:rsidP="00D42BFE">
            <w:pPr>
              <w:rPr>
                <w:color w:val="0070C0"/>
                <w:u w:val="single"/>
              </w:rPr>
            </w:pPr>
          </w:p>
        </w:tc>
      </w:tr>
      <w:tr w:rsidR="00D8521E" w14:paraId="387190EF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E75FB25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F30BADF" w14:textId="44838157" w:rsidR="00BC2760" w:rsidRPr="00642F05" w:rsidRDefault="00642F05" w:rsidP="00642F0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Start"/>
            <w:r w:rsidR="00BC2760">
              <w:rPr>
                <w:rFonts w:ascii="Times New Roman" w:hAnsi="Times New Roman"/>
                <w:color w:val="000000"/>
                <w:sz w:val="24"/>
              </w:rPr>
              <w:t>риветствие</w:t>
            </w:r>
            <w:proofErr w:type="spellEnd"/>
            <w:r w:rsidR="00BC276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="00BC2760"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Знакомство.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B7DBD60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6E6D8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628D37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D038EB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E247A38" w14:textId="71E7D9E4" w:rsidR="00BC2760" w:rsidRPr="00D419F4" w:rsidRDefault="00275C23" w:rsidP="00D42BFE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u w:val="single"/>
              </w:rPr>
            </w:pPr>
            <w:r w:rsidRPr="00D419F4">
              <w:rPr>
                <w:rFonts w:ascii="Times New Roman" w:hAnsi="Times New Roman" w:cs="Times New Roman"/>
                <w:color w:val="0070C0"/>
                <w:u w:val="single"/>
              </w:rPr>
              <w:t>https://resh.edu.ru/subject/lesson/4207/start/</w:t>
            </w:r>
          </w:p>
        </w:tc>
      </w:tr>
      <w:tr w:rsidR="00D8521E" w14:paraId="4C7C56DE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7D1EB73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B4297AF" w14:textId="298EC8F2" w:rsidR="00BC2760" w:rsidRPr="00642F05" w:rsidRDefault="00642F05" w:rsidP="00642F05">
            <w:pPr>
              <w:spacing w:after="0"/>
              <w:rPr>
                <w:lang w:val="en-GB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алфавит: </w:t>
            </w:r>
            <w:r>
              <w:rPr>
                <w:rFonts w:ascii="Times New Roman" w:hAnsi="Times New Roman"/>
                <w:color w:val="000000"/>
                <w:sz w:val="24"/>
                <w:lang w:val="en-GB"/>
              </w:rPr>
              <w:t>a-h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4C1E69F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937A2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597FB79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71E96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A7D1ADD" w14:textId="19990AD2" w:rsidR="00BC2760" w:rsidRPr="00D419F4" w:rsidRDefault="00275C23" w:rsidP="00D42BFE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u w:val="single"/>
              </w:rPr>
            </w:pPr>
            <w:r w:rsidRPr="00D419F4">
              <w:rPr>
                <w:rFonts w:ascii="Times New Roman" w:hAnsi="Times New Roman" w:cs="Times New Roman"/>
                <w:color w:val="0070C0"/>
                <w:u w:val="single"/>
              </w:rPr>
              <w:t>https://resh.edu.ru/subject/lesson/4208/start/152250/</w:t>
            </w:r>
          </w:p>
        </w:tc>
      </w:tr>
      <w:tr w:rsidR="00D8521E" w14:paraId="51B1D082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91D6088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70D3219" w14:textId="4DCC2851" w:rsidR="00BC2760" w:rsidRPr="00642F05" w:rsidRDefault="00642F05" w:rsidP="00642F05">
            <w:pPr>
              <w:spacing w:after="0"/>
              <w:rPr>
                <w:rFonts w:ascii="Times New Roman" w:hAnsi="Times New Roman" w:cs="Times New Roman"/>
              </w:rPr>
            </w:pPr>
            <w:r w:rsidRPr="00642F05">
              <w:rPr>
                <w:rFonts w:ascii="Times New Roman" w:hAnsi="Times New Roman" w:cs="Times New Roman"/>
                <w:lang w:val="ru-RU"/>
              </w:rPr>
              <w:t xml:space="preserve">Мой алфавит: </w:t>
            </w:r>
            <w:r>
              <w:rPr>
                <w:rFonts w:ascii="Times New Roman" w:hAnsi="Times New Roman" w:cs="Times New Roman"/>
                <w:lang w:val="ru-RU"/>
              </w:rPr>
              <w:t>i-q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047CA1E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19CFE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D9089AD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E7DAD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A2828CB" w14:textId="3BEA8C3D" w:rsidR="00BC2760" w:rsidRPr="00D419F4" w:rsidRDefault="00275C23" w:rsidP="00D42BFE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u w:val="single"/>
              </w:rPr>
            </w:pPr>
            <w:r w:rsidRPr="00D419F4">
              <w:rPr>
                <w:rFonts w:ascii="Times New Roman" w:hAnsi="Times New Roman" w:cs="Times New Roman"/>
                <w:color w:val="0070C0"/>
                <w:u w:val="single"/>
              </w:rPr>
              <w:t>https://resh.edu.ru/subject/lesson/5075/start/</w:t>
            </w:r>
          </w:p>
        </w:tc>
      </w:tr>
      <w:tr w:rsidR="00D8521E" w14:paraId="1BE9EBA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D98E01F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CDAD762" w14:textId="2C24EF91" w:rsidR="00BC2760" w:rsidRPr="00642F05" w:rsidRDefault="00642F05" w:rsidP="00642F05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42F05">
              <w:rPr>
                <w:rFonts w:ascii="Times New Roman" w:hAnsi="Times New Roman" w:cs="Times New Roman"/>
                <w:lang w:val="ru-RU"/>
              </w:rPr>
              <w:t>Мой алфавит:</w:t>
            </w:r>
            <w:r w:rsidRPr="00642F05">
              <w:rPr>
                <w:rFonts w:ascii="Times New Roman" w:hAnsi="Times New Roman" w:cs="Times New Roman"/>
                <w:lang w:val="en-GB"/>
              </w:rPr>
              <w:t xml:space="preserve"> r-z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285A770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54F8C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B79A238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141FE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C5D8CA9" w14:textId="2B67802D" w:rsidR="00BC2760" w:rsidRPr="00D419F4" w:rsidRDefault="00275C23" w:rsidP="00D42BFE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u w:val="single"/>
              </w:rPr>
            </w:pPr>
            <w:r w:rsidRPr="00D419F4">
              <w:rPr>
                <w:rFonts w:ascii="Times New Roman" w:hAnsi="Times New Roman" w:cs="Times New Roman"/>
                <w:color w:val="0070C0"/>
                <w:u w:val="single"/>
              </w:rPr>
              <w:t>https://resh.edu.ru/subject/lesson/3483/start/</w:t>
            </w:r>
          </w:p>
        </w:tc>
      </w:tr>
      <w:tr w:rsidR="00D8521E" w14:paraId="6DF7FE32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801A78D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7285B62B" w14:textId="390569E8" w:rsidR="00BC2760" w:rsidRPr="00642F05" w:rsidRDefault="00642F05" w:rsidP="00642F0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42F05">
              <w:rPr>
                <w:rFonts w:ascii="Times New Roman" w:hAnsi="Times New Roman" w:cs="Times New Roman"/>
                <w:lang w:val="ru-RU"/>
              </w:rPr>
              <w:t>Сочетания букв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EAA89D5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66DBF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D5D0929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53C64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65AA1A4" w14:textId="0C1503FC" w:rsidR="00BC2760" w:rsidRPr="00D419F4" w:rsidRDefault="00275C23" w:rsidP="00D42BFE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u w:val="single"/>
              </w:rPr>
            </w:pPr>
            <w:r w:rsidRPr="00D419F4">
              <w:rPr>
                <w:rFonts w:ascii="Times New Roman" w:hAnsi="Times New Roman" w:cs="Times New Roman"/>
                <w:color w:val="0070C0"/>
                <w:u w:val="single"/>
              </w:rPr>
              <w:t>https://resh.edu.ru/subject/lesson/4170/start/</w:t>
            </w:r>
          </w:p>
        </w:tc>
      </w:tr>
      <w:tr w:rsidR="00D8521E" w14:paraId="5C2D8343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DDFBA66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AFECD2B" w14:textId="11DBB5F6" w:rsidR="00BC2760" w:rsidRPr="00642F05" w:rsidRDefault="00642F05" w:rsidP="00642F0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42F05">
              <w:rPr>
                <w:rFonts w:ascii="Times New Roman" w:hAnsi="Times New Roman" w:cs="Times New Roman"/>
                <w:lang w:val="ru-RU"/>
              </w:rPr>
              <w:t>Сочетания букв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C11DCF6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6AA66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BD3ED82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B87FE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8ACE72D" w14:textId="6A8C5172" w:rsidR="00BC2760" w:rsidRPr="00D419F4" w:rsidRDefault="00FB1140" w:rsidP="00D42BFE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u w:val="single"/>
              </w:rPr>
            </w:pPr>
            <w:r w:rsidRPr="00D419F4">
              <w:rPr>
                <w:rFonts w:ascii="Times New Roman" w:hAnsi="Times New Roman" w:cs="Times New Roman"/>
                <w:color w:val="0070C0"/>
                <w:u w:val="single"/>
              </w:rPr>
              <w:t>https://resh.edu.ru/subject/lesson/3473/start/291435/</w:t>
            </w:r>
          </w:p>
        </w:tc>
      </w:tr>
      <w:tr w:rsidR="00D8521E" w14:paraId="5167AB69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91179FB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E816775" w14:textId="2B5756FA" w:rsidR="00BC2760" w:rsidRPr="00642F05" w:rsidRDefault="00642F05" w:rsidP="003E2F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Большие и маленькие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56A9BBE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59041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DBEB59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09817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8376D45" w14:textId="383230BA" w:rsidR="00BC2760" w:rsidRPr="00D419F4" w:rsidRDefault="00FB1140" w:rsidP="00D42BFE">
            <w:pPr>
              <w:spacing w:after="0"/>
              <w:ind w:left="135"/>
              <w:rPr>
                <w:rFonts w:ascii="Times New Roman" w:hAnsi="Times New Roman" w:cs="Times New Roman"/>
                <w:color w:val="0070C0"/>
                <w:u w:val="single"/>
              </w:rPr>
            </w:pPr>
            <w:r w:rsidRPr="00D419F4">
              <w:rPr>
                <w:rFonts w:ascii="Times New Roman" w:hAnsi="Times New Roman" w:cs="Times New Roman"/>
                <w:color w:val="0070C0"/>
                <w:u w:val="single"/>
              </w:rPr>
              <w:t>https://resh.edu.ru/subject/lesson/3505/start/</w:t>
            </w:r>
          </w:p>
        </w:tc>
      </w:tr>
      <w:tr w:rsidR="00D8521E" w14:paraId="40A8E75B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127AF98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A880288" w14:textId="101B93B0" w:rsidR="00BC2760" w:rsidRDefault="00642F05" w:rsidP="003E2FA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ED5EA9C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615EC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BD3E1DC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8CC10B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4D669E2" w14:textId="1291A4EB" w:rsidR="00BC2760" w:rsidRPr="00D419F4" w:rsidRDefault="00FB1140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https://resh.edu.ru/subject/lesson/3494/start/</w:t>
            </w:r>
          </w:p>
        </w:tc>
      </w:tr>
      <w:tr w:rsidR="00D8521E" w14:paraId="4BE2D5E3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AC0693F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29271E6" w14:textId="6AF8D02A" w:rsidR="00BC2760" w:rsidRDefault="003E2FA6" w:rsidP="003E2FA6">
            <w:pPr>
              <w:spacing w:after="0"/>
            </w:pPr>
            <w:proofErr w:type="spellStart"/>
            <w:r w:rsidRPr="003E2FA6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Pr="003E2F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E2FA6"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728607E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A96BF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845D01C" w14:textId="77777777" w:rsidR="00BC2760" w:rsidRPr="00CA6E73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DC140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6FB907D" w14:textId="22448461" w:rsidR="00BC2760" w:rsidRPr="00D419F4" w:rsidRDefault="00F857A8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https://resh.edu.ru/subject/lesson/5076/start/291507/</w:t>
            </w:r>
          </w:p>
        </w:tc>
      </w:tr>
      <w:tr w:rsidR="00D8521E" w14:paraId="0A06ED33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834546F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A980089" w14:textId="74D54F37" w:rsidR="00BC2760" w:rsidRPr="003E2FA6" w:rsidRDefault="003E2FA6" w:rsidP="003E2FA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E2FA6">
              <w:rPr>
                <w:rFonts w:ascii="Times New Roman" w:hAnsi="Times New Roman" w:cs="Times New Roman"/>
              </w:rPr>
              <w:t>Моя</w:t>
            </w:r>
            <w:proofErr w:type="spellEnd"/>
            <w:r w:rsidRPr="003E2F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2FA6">
              <w:rPr>
                <w:rFonts w:ascii="Times New Roman" w:hAnsi="Times New Roman" w:cs="Times New Roman"/>
              </w:rPr>
              <w:t>семья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4597C48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1C14D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6619D6F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18BD4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CBE426B" w14:textId="4A26F854" w:rsidR="00BC2760" w:rsidRPr="00D419F4" w:rsidRDefault="00AF0BFA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https://resh.edu.ru/subject/lesson/5083/start/</w:t>
            </w:r>
          </w:p>
        </w:tc>
      </w:tr>
      <w:tr w:rsidR="00D8521E" w14:paraId="3BB09E68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6C66756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47735B8" w14:textId="7988C992" w:rsidR="00BC2760" w:rsidRPr="003E2FA6" w:rsidRDefault="003E2FA6" w:rsidP="003E2FA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Моя семья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C54A7C4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4CE76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16170EA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59800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D150D6B" w14:textId="0767912B" w:rsidR="00BC2760" w:rsidRPr="00D419F4" w:rsidRDefault="00AF0BFA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https://resh.edu.ru/subject/lesson/5085/start/</w:t>
            </w:r>
          </w:p>
        </w:tc>
      </w:tr>
      <w:tr w:rsidR="00D8521E" w14:paraId="07B6D8F8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1B9E223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32510D6" w14:textId="0FA9CD4B" w:rsidR="00BC2760" w:rsidRPr="00BC2760" w:rsidRDefault="00BC2760" w:rsidP="00D42BF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003BD75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80892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FBDA56E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01F03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3329CD1" w14:textId="66A07FAB" w:rsidR="00BC2760" w:rsidRPr="00D419F4" w:rsidRDefault="00AF0BFA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https://resh.edu.ru/subject/lesson/3769/start/</w:t>
            </w:r>
          </w:p>
        </w:tc>
      </w:tr>
      <w:tr w:rsidR="00D8521E" w14:paraId="5308337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CAE49CF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5524805" w14:textId="2112E35A" w:rsidR="00BC2760" w:rsidRPr="00BC2760" w:rsidRDefault="003E2FA6" w:rsidP="00D42BF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0A195AD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7C79F" w14:textId="0035756A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9B1D3F6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D5CDB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F802B41" w14:textId="77777777" w:rsidR="00BC2760" w:rsidRPr="00D419F4" w:rsidRDefault="00BC2760" w:rsidP="00D42BFE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085D3E73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CAAD6FB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1066653" w14:textId="356B2515" w:rsidR="00BC2760" w:rsidRPr="003E2FA6" w:rsidRDefault="003E2FA6" w:rsidP="00D42B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Чаклз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D9063D5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2A884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9178407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0E398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C98435E" w14:textId="741883D9" w:rsidR="00BC2760" w:rsidRPr="00D419F4" w:rsidRDefault="00AF0BFA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https://resh.edu.ru/subject/lesson/4212/start/</w:t>
            </w:r>
          </w:p>
        </w:tc>
      </w:tr>
      <w:tr w:rsidR="00D8521E" w14:paraId="2496CF92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C317852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0E1EAFC" w14:textId="61B7DF9E" w:rsidR="00BC2760" w:rsidRPr="002F6363" w:rsidRDefault="003E2FA6" w:rsidP="00D42B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F6363">
              <w:rPr>
                <w:rFonts w:ascii="Times New Roman" w:hAnsi="Times New Roman" w:cs="Times New Roman"/>
                <w:lang w:val="ru-RU"/>
              </w:rPr>
              <w:t xml:space="preserve">Где </w:t>
            </w:r>
            <w:proofErr w:type="spellStart"/>
            <w:r w:rsidRPr="002F6363">
              <w:rPr>
                <w:rFonts w:ascii="Times New Roman" w:hAnsi="Times New Roman" w:cs="Times New Roman"/>
                <w:lang w:val="ru-RU"/>
              </w:rPr>
              <w:t>Чаклз</w:t>
            </w:r>
            <w:proofErr w:type="spellEnd"/>
            <w:r w:rsidRPr="002F6363">
              <w:rPr>
                <w:rFonts w:ascii="Times New Roman" w:hAnsi="Times New Roman" w:cs="Times New Roman"/>
                <w:lang w:val="ru-RU"/>
              </w:rPr>
              <w:t>?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6008F80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E060E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98B17C9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C458B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FA4E94B" w14:textId="45FD8306" w:rsidR="00BC2760" w:rsidRPr="00D419F4" w:rsidRDefault="00AF0BFA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https://resh.edu.ru/subject/lesson/5086/start/152220/</w:t>
            </w:r>
          </w:p>
        </w:tc>
      </w:tr>
      <w:tr w:rsidR="00D8521E" w14:paraId="38507AD5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8A5C81D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AFAE398" w14:textId="0DE9B746" w:rsidR="00BC2760" w:rsidRPr="002F6363" w:rsidRDefault="002F6363" w:rsidP="00D42B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ванной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5F9F6A4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7C2CE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A79086A" w14:textId="77777777" w:rsidR="00BC2760" w:rsidRPr="00247247" w:rsidRDefault="00BC2760" w:rsidP="00D42BFE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4B176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658D0D6" w14:textId="7C6D1CFE" w:rsidR="00BC2760" w:rsidRPr="00D419F4" w:rsidRDefault="00C34385" w:rsidP="00D42BFE">
            <w:pPr>
              <w:spacing w:after="0"/>
              <w:ind w:left="135"/>
              <w:rPr>
                <w:color w:val="0070C0"/>
                <w:u w:val="single"/>
              </w:rPr>
            </w:pPr>
            <w:hyperlink r:id="rId5" w:history="1">
              <w:r w:rsidRPr="00D419F4">
                <w:rPr>
                  <w:rStyle w:val="ab"/>
                  <w:color w:val="0070C0"/>
                </w:rPr>
                <w:t>https://vk.com/video-87785452_456239171</w:t>
              </w:r>
            </w:hyperlink>
          </w:p>
        </w:tc>
      </w:tr>
      <w:tr w:rsidR="00D8521E" w14:paraId="3042EB7A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2851619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6AD72F5" w14:textId="0EF2EA3E" w:rsidR="00BC2760" w:rsidRPr="002F6363" w:rsidRDefault="002F6363" w:rsidP="00D42B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ванной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71FEB7D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9D3A7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59A52E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22A4C2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C179884" w14:textId="5D8F652D" w:rsidR="00BC2760" w:rsidRPr="00D419F4" w:rsidRDefault="00F857A8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https://resh.edu.ru/subject/lesson/4092/start/</w:t>
            </w:r>
          </w:p>
        </w:tc>
      </w:tr>
      <w:tr w:rsidR="00D8521E" w14:paraId="5C59787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25073FA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37DEA54" w14:textId="3B3AEDA0" w:rsidR="00BC2760" w:rsidRPr="002F6363" w:rsidRDefault="002F6363" w:rsidP="002F63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0936E50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BA5B7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B112F3A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DAFEE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8631641" w14:textId="77777777" w:rsidR="00BC2760" w:rsidRPr="00D419F4" w:rsidRDefault="00BC2760" w:rsidP="00D42BFE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562CC46E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F6EE6DC" w14:textId="77777777" w:rsidR="00BC2760" w:rsidRDefault="00BC2760" w:rsidP="00D42B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C9B7545" w14:textId="31A2729B" w:rsidR="00BC2760" w:rsidRPr="002F6363" w:rsidRDefault="002F6363" w:rsidP="002F636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proofErr w:type="spellEnd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>увидеть</w:t>
            </w:r>
            <w:proofErr w:type="spellEnd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>садах</w:t>
            </w:r>
            <w:proofErr w:type="spellEnd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>Великобритании</w:t>
            </w:r>
            <w:proofErr w:type="spellEnd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F6363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2EE888C" w14:textId="77777777" w:rsidR="00BC2760" w:rsidRDefault="00BC2760" w:rsidP="00D42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92A57" w14:textId="77777777" w:rsidR="00BC2760" w:rsidRDefault="00BC2760" w:rsidP="00D42BFE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8DA3063" w14:textId="77777777" w:rsidR="00BC2760" w:rsidRPr="00247247" w:rsidRDefault="00BC2760" w:rsidP="00D42B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F0535" w14:textId="77777777" w:rsidR="00BC2760" w:rsidRDefault="00BC2760" w:rsidP="00D42BFE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4F7816A" w14:textId="16100E8F" w:rsidR="00BC2760" w:rsidRPr="00D419F4" w:rsidRDefault="00774CCF" w:rsidP="00D42BFE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https://resh.edu.ru/subject/lesson/5086/start/152220/</w:t>
            </w:r>
          </w:p>
        </w:tc>
      </w:tr>
      <w:tr w:rsidR="00D8521E" w14:paraId="2732CD12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E7892CB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2A43FA0" w14:textId="23330FC6" w:rsidR="00F857A8" w:rsidRPr="002F6363" w:rsidRDefault="002F6363" w:rsidP="00DB62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Мышь городская и мышь сельская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229BAB6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CACF1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3B33E57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B708F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ACA1FCD" w14:textId="18D6C172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https://resh.edu.ru/subject/lesson/5078/start/153583/</w:t>
            </w:r>
          </w:p>
        </w:tc>
      </w:tr>
      <w:tr w:rsidR="00D8521E" w14:paraId="6A71ACEA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2F1FDF5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78A898B6" w14:textId="3706A65D" w:rsidR="00F857A8" w:rsidRPr="002F6363" w:rsidRDefault="002F6363" w:rsidP="002F636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Теперь я знаю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6F76FDB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B1A93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87302D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FFFB8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D1219B9" w14:textId="6F168E4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https://resh.edu.ru/subject/lesson/5077/start/145491/</w:t>
            </w:r>
          </w:p>
        </w:tc>
      </w:tr>
      <w:tr w:rsidR="00D8521E" w14:paraId="5BB2C459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6037DA0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EF73D30" w14:textId="0D0FFA2E" w:rsidR="00F857A8" w:rsidRPr="002F6363" w:rsidRDefault="002F6363" w:rsidP="00DB62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DF34104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2038F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61F34E8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D6558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C65E299" w14:textId="00F4E4DB" w:rsidR="00F857A8" w:rsidRPr="00D419F4" w:rsidRDefault="00AF0BFA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https://resh.edu.ru/subject/lesson/5080/start/</w:t>
            </w:r>
          </w:p>
        </w:tc>
      </w:tr>
      <w:tr w:rsidR="00D8521E" w14:paraId="442CEC75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4237015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E8FC919" w14:textId="12D6A12D" w:rsidR="00F857A8" w:rsidRPr="00DB6226" w:rsidRDefault="00DB6226" w:rsidP="00DB62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DB622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D22741D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D4091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632F82D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7E025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80EA06A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6E68D8D1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A781834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C45323F" w14:textId="61B0EBC4" w:rsidR="00F857A8" w:rsidRPr="00DB6226" w:rsidRDefault="00DB6226" w:rsidP="00DB622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B6226">
              <w:rPr>
                <w:rFonts w:ascii="Times New Roman" w:hAnsi="Times New Roman" w:cs="Times New Roman"/>
                <w:lang w:val="ru-RU"/>
              </w:rPr>
              <w:t>Вкусный шоколад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5A56CEF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0E2B0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8158049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73E39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14AD20B" w14:textId="2B8351CD" w:rsidR="00F857A8" w:rsidRPr="00D419F4" w:rsidRDefault="00774CCF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https://resh.edu.ru/subject/lesson/3515/start/</w:t>
            </w:r>
          </w:p>
        </w:tc>
      </w:tr>
      <w:tr w:rsidR="00D8521E" w14:paraId="5C614BE2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752CE8C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ECABE2E" w14:textId="0C038C5A" w:rsidR="00F857A8" w:rsidRPr="00DB6226" w:rsidRDefault="00DB6226" w:rsidP="00DB6226">
            <w:pPr>
              <w:spacing w:after="0"/>
              <w:rPr>
                <w:rFonts w:ascii="Times New Roman" w:hAnsi="Times New Roman" w:cs="Times New Roman"/>
              </w:rPr>
            </w:pPr>
            <w:r w:rsidRPr="00DB6226">
              <w:rPr>
                <w:rFonts w:ascii="Times New Roman" w:hAnsi="Times New Roman" w:cs="Times New Roman"/>
                <w:lang w:val="ru-RU"/>
              </w:rPr>
              <w:t>Вкусный шоколад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2EEC513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B45FE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488DDD1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26BC6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4DD6465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33F9827E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BA90B19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F1B8A6F" w14:textId="526A22EE" w:rsidR="00F857A8" w:rsidRPr="00DB6226" w:rsidRDefault="00DB6226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E9AA1B0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99CDA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6432EB7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3DBF4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3F9DF54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70316BF7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60FE19C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2A4EDC3D" w14:textId="40D2DDCE" w:rsidR="00F857A8" w:rsidRPr="00DB6226" w:rsidRDefault="00DB6226" w:rsidP="00F857A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B6226">
              <w:rPr>
                <w:rFonts w:ascii="Times New Roman" w:hAnsi="Times New Roman" w:cs="Times New Roman"/>
                <w:lang w:val="ru-RU"/>
              </w:rPr>
              <w:t>Моя любимая еда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E63DD56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F0987" w14:textId="6909009C" w:rsidR="00F857A8" w:rsidRPr="00DB6226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F8D5F5A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FDB54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2DE2B57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542C331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307C7E3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C8C0B55" w14:textId="4B66851B" w:rsidR="00F857A8" w:rsidRPr="00796817" w:rsidRDefault="00796817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817">
              <w:rPr>
                <w:rFonts w:ascii="Times New Roman" w:hAnsi="Times New Roman" w:cs="Times New Roman"/>
                <w:lang w:val="ru-RU"/>
              </w:rPr>
              <w:t>Теперь я знаю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39B9ABD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C1CD9" w14:textId="352E15BE" w:rsidR="00F857A8" w:rsidRPr="00DB6226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13BA904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FE5C7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AAEEFA3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1DD4C7DB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EB07190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2017F5A" w14:textId="38AEAFC4" w:rsidR="00F857A8" w:rsidRPr="00DB6226" w:rsidRDefault="00796817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тестирование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E7F5199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A335F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641A6B7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5A733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10C3EE0" w14:textId="6D683BA2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https://resh.edu.ru/subject/lesson/5079/start/145554/</w:t>
            </w:r>
          </w:p>
        </w:tc>
      </w:tr>
      <w:tr w:rsidR="00D8521E" w14:paraId="594C5F9D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703E40B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B503869" w14:textId="082AA0E2" w:rsidR="00F857A8" w:rsidRPr="00796817" w:rsidRDefault="00796817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6226">
              <w:rPr>
                <w:rFonts w:ascii="Times New Roman" w:hAnsi="Times New Roman" w:cs="Times New Roman"/>
                <w:lang w:val="ru-RU"/>
              </w:rPr>
              <w:t>Моя любимая еда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F90F9C0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9F9EA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A856492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FF15B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38B125E" w14:textId="25984720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https://resh.edu.ru/subject/lesson/3946/start/148126/</w:t>
            </w:r>
          </w:p>
        </w:tc>
      </w:tr>
      <w:tr w:rsidR="00D8521E" w14:paraId="2A49FBB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1FCDE1A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CE18401" w14:textId="0D4868A4" w:rsidR="00F857A8" w:rsidRDefault="00796817" w:rsidP="00F857A8">
            <w:pPr>
              <w:spacing w:after="0"/>
              <w:ind w:left="135"/>
            </w:pPr>
            <w:r w:rsidRPr="00796817">
              <w:rPr>
                <w:rFonts w:ascii="Times New Roman" w:hAnsi="Times New Roman" w:cs="Times New Roman"/>
                <w:lang w:val="ru-RU"/>
              </w:rPr>
              <w:t>Мышь городская и мышь сельская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291FE2B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08F5D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D18B129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14B95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4CD7D3B" w14:textId="6A686893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https://resh.edu.ru/subject/lesson/5084/start/297595/</w:t>
            </w:r>
          </w:p>
        </w:tc>
      </w:tr>
      <w:tr w:rsidR="00D8521E" w14:paraId="241F3736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349F5DD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776A1871" w14:textId="1B4AC5C4" w:rsidR="00F857A8" w:rsidRPr="00796817" w:rsidRDefault="00796817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животные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C389C50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18D3D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C2457BF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6F428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2117E17" w14:textId="195724A4" w:rsidR="00F857A8" w:rsidRPr="00D419F4" w:rsidRDefault="00EC05E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https://resh.edu.ru/subject/lesson/3535/start/110435/</w:t>
            </w:r>
          </w:p>
        </w:tc>
      </w:tr>
      <w:tr w:rsidR="00D8521E" w14:paraId="04DAF455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C95DA06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7BD9F5FD" w14:textId="1A118D4F" w:rsidR="00F857A8" w:rsidRPr="00796817" w:rsidRDefault="00796817" w:rsidP="00F857A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96817">
              <w:rPr>
                <w:rFonts w:ascii="Times New Roman" w:hAnsi="Times New Roman" w:cs="Times New Roman"/>
                <w:lang w:val="ru-RU"/>
              </w:rPr>
              <w:t>Мои животные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3BED4A2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03014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B715863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8C82B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70423B7" w14:textId="0FC5A31E" w:rsidR="00F857A8" w:rsidRPr="00D419F4" w:rsidRDefault="00EC05E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https://resh.edu.ru/subject/lesson/6054/start/166810/</w:t>
            </w:r>
          </w:p>
        </w:tc>
      </w:tr>
      <w:tr w:rsidR="00D8521E" w14:paraId="55778D41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EDC13FA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BF75961" w14:textId="2320BD62" w:rsidR="00F857A8" w:rsidRPr="00796817" w:rsidRDefault="00796817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817">
              <w:rPr>
                <w:rFonts w:ascii="Times New Roman" w:hAnsi="Times New Roman" w:cs="Times New Roman"/>
                <w:lang w:val="ru-RU"/>
              </w:rPr>
              <w:t>Я умею прыгать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B2CA5DF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4285E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DED5525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852B8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FBA345B" w14:textId="1C1127DC" w:rsidR="00F857A8" w:rsidRPr="00D419F4" w:rsidRDefault="00EC05E8" w:rsidP="00F857A8">
            <w:pPr>
              <w:spacing w:after="0"/>
              <w:ind w:left="135"/>
              <w:rPr>
                <w:color w:val="0070C0"/>
                <w:u w:val="single"/>
                <w:lang w:val="ru-RU"/>
              </w:rPr>
            </w:pPr>
            <w:hyperlink r:id="rId6" w:history="1">
              <w:r w:rsidRPr="00D419F4">
                <w:rPr>
                  <w:rStyle w:val="ab"/>
                  <w:color w:val="0070C0"/>
                </w:rPr>
                <w:t>https://resh.edu.ru/subject/lesson/6055/start/</w:t>
              </w:r>
              <w:r w:rsidRPr="00D419F4">
                <w:rPr>
                  <w:rStyle w:val="ab"/>
                  <w:color w:val="0070C0"/>
                  <w:lang w:val="ru-RU"/>
                </w:rPr>
                <w:t>у433</w:t>
              </w:r>
            </w:hyperlink>
          </w:p>
        </w:tc>
      </w:tr>
      <w:tr w:rsidR="00D8521E" w14:paraId="13B9DA50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672DCBD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F8B2E9A" w14:textId="5B5589FC" w:rsidR="00F857A8" w:rsidRPr="00796817" w:rsidRDefault="00796817" w:rsidP="00F857A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96817">
              <w:rPr>
                <w:rFonts w:ascii="Times New Roman" w:hAnsi="Times New Roman" w:cs="Times New Roman"/>
                <w:lang w:val="ru-RU"/>
              </w:rPr>
              <w:t>Я умею прыгать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987B204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54F1E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D7921EA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6FD0E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BF6BCE8" w14:textId="64AE21D2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https://resh.edu.ru/subject/lesson/3525/start/</w:t>
            </w:r>
          </w:p>
        </w:tc>
      </w:tr>
      <w:tr w:rsidR="00D8521E" w14:paraId="4B5A79E5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BF8F438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78BDFB48" w14:textId="65B08A64" w:rsidR="00F857A8" w:rsidRPr="00796817" w:rsidRDefault="00796817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817">
              <w:rPr>
                <w:rFonts w:ascii="Times New Roman" w:hAnsi="Times New Roman" w:cs="Times New Roman"/>
                <w:lang w:val="ru-RU"/>
              </w:rPr>
              <w:t>В цирке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B5DEB6C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D6839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C343250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B1E92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350BC75" w14:textId="4CE40369" w:rsidR="00F857A8" w:rsidRPr="00D419F4" w:rsidRDefault="00AF0BFA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https://resh.edu.ru/subject/lesson/5081/start/273072/</w:t>
            </w:r>
          </w:p>
        </w:tc>
      </w:tr>
      <w:tr w:rsidR="00D8521E" w14:paraId="0A81C902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903122B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5DCF382" w14:textId="3EE2CCA1" w:rsidR="00F857A8" w:rsidRPr="00414082" w:rsidRDefault="00796817" w:rsidP="0079681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14082">
              <w:rPr>
                <w:rFonts w:ascii="Times New Roman" w:hAnsi="Times New Roman" w:cs="Times New Roman"/>
                <w:lang w:val="ru-RU"/>
              </w:rPr>
              <w:t>В цирке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8768DAD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622AD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D0D385E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828D1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882BC62" w14:textId="58E5538A" w:rsidR="00F857A8" w:rsidRPr="00D419F4" w:rsidRDefault="00AF0BFA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https://resh.edu.ru/subject/lesson/3657/start/</w:t>
            </w:r>
          </w:p>
        </w:tc>
      </w:tr>
      <w:tr w:rsidR="00D8521E" w14:paraId="2CD5560D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008F731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2FFE5BF" w14:textId="31D3E136" w:rsidR="00F857A8" w:rsidRPr="00414082" w:rsidRDefault="00414082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умею петь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E1DAD27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85FB3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1CC2826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D16A4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CCA6D70" w14:textId="0DEEFEBB" w:rsidR="00F857A8" w:rsidRPr="00D419F4" w:rsidRDefault="00AF0BFA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https://resh.edu.ru/subject/lesson/6052/start/</w:t>
            </w:r>
          </w:p>
        </w:tc>
      </w:tr>
      <w:tr w:rsidR="00D8521E" w14:paraId="0A0FB49E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F530E03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04D420A" w14:textId="7D38113C" w:rsidR="00F857A8" w:rsidRPr="00414082" w:rsidRDefault="00414082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России и в Великобритании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EEB2EE8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359BF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7469F9F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6692F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2DE026C" w14:textId="06B0A300" w:rsidR="00F857A8" w:rsidRPr="00D419F4" w:rsidRDefault="00774CCF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https://resh.edu.ru/subject/lesson/6053/start/153094/</w:t>
            </w:r>
          </w:p>
        </w:tc>
      </w:tr>
      <w:tr w:rsidR="00D8521E" w14:paraId="4F1E3C6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790BA89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2650E8E5" w14:textId="47218F8D" w:rsidR="00F857A8" w:rsidRPr="00824B6B" w:rsidRDefault="00824B6B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4B6B">
              <w:rPr>
                <w:rFonts w:ascii="Times New Roman" w:hAnsi="Times New Roman" w:cs="Times New Roman"/>
                <w:lang w:val="ru-RU"/>
              </w:rPr>
              <w:t>Мир профессий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9036BD7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CD7FE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60710A8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6A74B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81CACCF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3D015267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5FFB533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DD73C72" w14:textId="11A45DAA" w:rsidR="00F857A8" w:rsidRPr="00414082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Мышь городская и мышь сельская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536AFDD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591F2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6BCB088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D0D0D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87A75AD" w14:textId="0B094723" w:rsidR="00F857A8" w:rsidRPr="00D419F4" w:rsidRDefault="00AF0BFA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https://resh.edu.ru/subject/lesson/5082/start/</w:t>
            </w:r>
          </w:p>
        </w:tc>
      </w:tr>
      <w:tr w:rsidR="00D8521E" w14:paraId="26B02118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6C30A1D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367EC6D" w14:textId="1C7A10F8" w:rsidR="00F857A8" w:rsidRPr="00414082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Теперь я знаю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4E5EF09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FF326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2EFF291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95E98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5EED6B8" w14:textId="0D04050F" w:rsidR="00F857A8" w:rsidRPr="00D419F4" w:rsidRDefault="00EC05E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https://resh.edu.ru/subject/lesson/3936/start/152282/</w:t>
            </w:r>
          </w:p>
        </w:tc>
      </w:tr>
      <w:tr w:rsidR="00D8521E" w14:paraId="4389AE90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DF25DCD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6055145" w14:textId="0BB6B636" w:rsidR="00F857A8" w:rsidRPr="00414082" w:rsidRDefault="00824B6B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тестирование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50BAF10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7E156" w14:textId="7B78F77A" w:rsidR="00F857A8" w:rsidRPr="00824B6B" w:rsidRDefault="00824B6B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C9C8911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32F70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87FA27F" w14:textId="351FD969" w:rsidR="00F857A8" w:rsidRPr="00D419F4" w:rsidRDefault="00EC05E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https://vk.com/video-87785452_456239265</w:t>
            </w:r>
          </w:p>
        </w:tc>
      </w:tr>
      <w:tr w:rsidR="00D8521E" w14:paraId="2380A8E2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3FAAEA5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30AABBD" w14:textId="2B98D788" w:rsidR="00F857A8" w:rsidRDefault="00824B6B" w:rsidP="00F857A8">
            <w:pPr>
              <w:spacing w:after="0"/>
              <w:ind w:left="135"/>
            </w:pPr>
            <w:r w:rsidRPr="00414082">
              <w:rPr>
                <w:rFonts w:ascii="Times New Roman" w:hAnsi="Times New Roman" w:cs="Times New Roman"/>
                <w:lang w:val="ru-RU"/>
              </w:rPr>
              <w:t>Мои игрушки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B6B2331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1C4BF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855CB33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12815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04BB58C" w14:textId="6F410DED" w:rsidR="00F857A8" w:rsidRPr="00D419F4" w:rsidRDefault="00EC05E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https://vk.com/video-87785452_456239270</w:t>
            </w:r>
          </w:p>
        </w:tc>
      </w:tr>
      <w:tr w:rsidR="00D8521E" w14:paraId="20686B2B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9DBA4AB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A49014D" w14:textId="682E44F9" w:rsidR="00F857A8" w:rsidRPr="00824B6B" w:rsidRDefault="00F857A8" w:rsidP="00F857A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4B6B">
              <w:rPr>
                <w:rFonts w:ascii="Times New Roman" w:hAnsi="Times New Roman"/>
                <w:color w:val="000000"/>
                <w:sz w:val="24"/>
                <w:lang w:val="ru-RU"/>
              </w:rPr>
              <w:t>игрушки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DC39DE4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D3980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8E3BF23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8812C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0F05E90" w14:textId="7FCDB110" w:rsidR="00F857A8" w:rsidRPr="00D419F4" w:rsidRDefault="00EC05E8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https://vk.com/video-87785452_456239271</w:t>
            </w:r>
          </w:p>
        </w:tc>
      </w:tr>
      <w:tr w:rsidR="00D8521E" w14:paraId="619EEBCB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0E41495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28F673CE" w14:textId="678A66CD" w:rsidR="00F857A8" w:rsidRPr="00824B6B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 нее голубые глаза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1C57590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BD2FA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519AD78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0969C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E3E9320" w14:textId="4F5C7326" w:rsidR="00F857A8" w:rsidRPr="00D419F4" w:rsidRDefault="00D8521E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https://vk.com/video-87785452_456239277</w:t>
            </w:r>
          </w:p>
        </w:tc>
      </w:tr>
      <w:tr w:rsidR="00D8521E" w14:paraId="224D5711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8C8BB4A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7C5D8FB" w14:textId="35BE086D" w:rsidR="00F857A8" w:rsidRPr="00824B6B" w:rsidRDefault="00824B6B" w:rsidP="00F857A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24B6B">
              <w:rPr>
                <w:rFonts w:ascii="Times New Roman" w:hAnsi="Times New Roman" w:cs="Times New Roman"/>
                <w:lang w:val="ru-RU"/>
              </w:rPr>
              <w:t>У нее голубые глаза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C21D985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28FF7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C79EFF6" w14:textId="77777777" w:rsidR="00F857A8" w:rsidRPr="00247247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7ACAD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4A82982" w14:textId="15A4B961" w:rsidR="00F857A8" w:rsidRPr="00D419F4" w:rsidRDefault="00D8521E" w:rsidP="00F857A8">
            <w:pPr>
              <w:spacing w:after="0"/>
              <w:ind w:left="135"/>
              <w:rPr>
                <w:color w:val="0070C0"/>
                <w:u w:val="single"/>
              </w:rPr>
            </w:pPr>
            <w:hyperlink r:id="rId7" w:history="1">
              <w:r w:rsidRPr="00D419F4">
                <w:rPr>
                  <w:rStyle w:val="ab"/>
                  <w:color w:val="0070C0"/>
                </w:rPr>
                <w:t>https://vk.com/video-87785452_456239277</w:t>
              </w:r>
            </w:hyperlink>
          </w:p>
        </w:tc>
      </w:tr>
      <w:tr w:rsidR="00D8521E" w14:paraId="438BA548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C11DDCD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2476C4E9" w14:textId="59E8A005" w:rsidR="00F857A8" w:rsidRPr="00824B6B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игрушки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B6CE466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32161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0A457B0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4BF6D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5F06CD3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79555EB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F5091B2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30F25200" w14:textId="05CF4783" w:rsidR="00F857A8" w:rsidRPr="00824B6B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игрушки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B4098E6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693A8" w14:textId="6ABAF68F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0CB87A5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FA932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8AABE5A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4655A71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B1F21B1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45C5858" w14:textId="0AE9B836" w:rsidR="00F857A8" w:rsidRPr="00824B6B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игрушки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5B60806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EC923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6572067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2DD59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2724F37" w14:textId="5C107401" w:rsidR="00F857A8" w:rsidRPr="00D419F4" w:rsidRDefault="00D8521E" w:rsidP="00F857A8">
            <w:pPr>
              <w:spacing w:after="0"/>
              <w:ind w:left="135"/>
              <w:rPr>
                <w:color w:val="0070C0"/>
                <w:u w:val="single"/>
              </w:rPr>
            </w:pPr>
            <w:hyperlink r:id="rId8" w:history="1">
              <w:r w:rsidRPr="00D419F4">
                <w:rPr>
                  <w:rStyle w:val="ab"/>
                  <w:color w:val="0070C0"/>
                </w:rPr>
                <w:t>https://vk.com/video-87785452_456239283</w:t>
              </w:r>
            </w:hyperlink>
          </w:p>
        </w:tc>
      </w:tr>
      <w:tr w:rsidR="00D8521E" w14:paraId="190A54EF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EF789A6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96887E9" w14:textId="0E8EFDE4" w:rsidR="00F857A8" w:rsidRPr="00824B6B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Плюшевый мишка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A32D0FC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81722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1EC470C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E6D14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75B6A50" w14:textId="45685D11" w:rsidR="00F857A8" w:rsidRPr="00D419F4" w:rsidRDefault="00774CCF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https://resh.edu.ru/subject/lesson/4210/start/</w:t>
            </w:r>
          </w:p>
        </w:tc>
      </w:tr>
      <w:tr w:rsidR="00D8521E" w14:paraId="3EA3026B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C690E72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255BF90B" w14:textId="1F9569F0" w:rsidR="00F857A8" w:rsidRPr="00824B6B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я живу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46DD55D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F3DBC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C100CD2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89E9E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179F46F" w14:textId="7F9A565D" w:rsidR="00F857A8" w:rsidRPr="00D419F4" w:rsidRDefault="00774CCF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https://resh.edu.ru/subject/lesson/4211/start/146172/</w:t>
            </w:r>
          </w:p>
        </w:tc>
      </w:tr>
      <w:tr w:rsidR="00D8521E" w14:paraId="01B5E8BD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EA09047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0CBA4B9" w14:textId="000F5803" w:rsidR="00F857A8" w:rsidRPr="00824B6B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Мышь городская и мышь сельская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F7B1822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9C2C5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E91C10D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8067D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10D9912" w14:textId="5FF3F970" w:rsidR="00F857A8" w:rsidRPr="00D419F4" w:rsidRDefault="00D8521E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https://vk.com/video-87785452_456239290</w:t>
            </w:r>
          </w:p>
        </w:tc>
      </w:tr>
      <w:tr w:rsidR="00D8521E" w14:paraId="33A41828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AAE39AF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8E7B531" w14:textId="5960B47D" w:rsidR="00F857A8" w:rsidRPr="00824B6B" w:rsidRDefault="00824B6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Теперь я знаю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C1EF662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F08C9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960D22C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BC2F1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B22730A" w14:textId="3769A472" w:rsidR="00F857A8" w:rsidRPr="00D419F4" w:rsidRDefault="00D8521E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http://vk.com/video-87785452_456239295</w:t>
            </w:r>
          </w:p>
        </w:tc>
      </w:tr>
      <w:tr w:rsidR="00D8521E" w14:paraId="4472A50A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93F81FC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46A7703" w14:textId="4C076378" w:rsidR="00F857A8" w:rsidRPr="006F459B" w:rsidRDefault="006F459B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F459B">
              <w:rPr>
                <w:rFonts w:ascii="Times New Roman" w:hAnsi="Times New Roman" w:cs="Times New Roman"/>
                <w:lang w:val="ru-RU"/>
              </w:rPr>
              <w:t>Мои каникулы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3649F76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61E87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B0DDE69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A32EA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E2033DE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1E0CD091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D323EDB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BA249AE" w14:textId="6CA60518" w:rsidR="00F857A8" w:rsidRPr="006F459B" w:rsidRDefault="006F459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каникулы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BF13DE6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08868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0DDCE54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15079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CB8F146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7BB29D3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CA9FEC0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09EEECE" w14:textId="120AF1A6" w:rsidR="00F857A8" w:rsidRPr="006F459B" w:rsidRDefault="006F459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Ветрено!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C3C33C4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AEBBA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E520C6C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35A82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7A40DCF" w14:textId="1B8A650C" w:rsidR="00F857A8" w:rsidRPr="00D419F4" w:rsidRDefault="00D8521E" w:rsidP="00D8521E">
            <w:pPr>
              <w:spacing w:after="0"/>
              <w:rPr>
                <w:color w:val="0070C0"/>
                <w:u w:val="single"/>
                <w:lang w:val="ru-RU"/>
              </w:rPr>
            </w:pPr>
            <w:hyperlink r:id="rId9" w:history="1">
              <w:r w:rsidRPr="00D419F4">
                <w:rPr>
                  <w:rStyle w:val="ab"/>
                  <w:color w:val="0070C0"/>
                  <w:lang w:val="ru-RU"/>
                </w:rPr>
                <w:t>https://vk.com/video-87785452_456239299</w:t>
              </w:r>
            </w:hyperlink>
          </w:p>
        </w:tc>
      </w:tr>
      <w:tr w:rsidR="00D8521E" w14:paraId="0A89D320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E45E062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29BDD942" w14:textId="1E5668D0" w:rsidR="00F857A8" w:rsidRPr="006F459B" w:rsidRDefault="006F459B" w:rsidP="00F857A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F459B">
              <w:rPr>
                <w:rFonts w:ascii="Times New Roman" w:hAnsi="Times New Roman" w:cs="Times New Roman"/>
                <w:lang w:val="ru-RU"/>
              </w:rPr>
              <w:t>Ветрено!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734481A7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EEB37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1026715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98320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D6804B8" w14:textId="1BC732C3" w:rsidR="00F857A8" w:rsidRPr="00D419F4" w:rsidRDefault="00D8521E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https://yandex.ru/video/preview/9067432308289239059</w:t>
            </w:r>
          </w:p>
        </w:tc>
      </w:tr>
      <w:tr w:rsidR="00D8521E" w14:paraId="7F1E1871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47522A7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7CBF4B10" w14:textId="5080EB9B" w:rsidR="00F857A8" w:rsidRPr="006F459B" w:rsidRDefault="006F459B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F459B">
              <w:rPr>
                <w:rFonts w:ascii="Times New Roman" w:hAnsi="Times New Roman" w:cs="Times New Roman"/>
                <w:lang w:val="ru-RU"/>
              </w:rPr>
              <w:t>Волшебный остров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1AFA251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2E0DB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A90CD2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DB745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34CA9E3" w14:textId="12CAB0E4" w:rsidR="00F857A8" w:rsidRPr="00D419F4" w:rsidRDefault="00D8521E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https://vk.com/video-87785452_456239308</w:t>
            </w:r>
          </w:p>
        </w:tc>
      </w:tr>
      <w:tr w:rsidR="00D8521E" w14:paraId="4B056CBA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09CA2FC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42561CE" w14:textId="6563C2DA" w:rsidR="00F857A8" w:rsidRDefault="006F459B" w:rsidP="00F85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остров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392607E2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94019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4ECAE24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15141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CF7019C" w14:textId="2926D1A3" w:rsidR="00F857A8" w:rsidRPr="00D419F4" w:rsidRDefault="00C34385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https://vk.com/video-87785452_456239309</w:t>
            </w:r>
          </w:p>
        </w:tc>
      </w:tr>
      <w:tr w:rsidR="00D8521E" w14:paraId="7F57F645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A28F81C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00C30A2A" w14:textId="410BCBDE" w:rsidR="00F857A8" w:rsidRPr="006F459B" w:rsidRDefault="006F459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5569A561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A55F3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EC03D2B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7780F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3C59E54" w14:textId="26B23E89" w:rsidR="00F857A8" w:rsidRPr="00D419F4" w:rsidRDefault="00C34385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https://vk.com/video-87785452_456239315</w:t>
            </w:r>
          </w:p>
        </w:tc>
      </w:tr>
      <w:tr w:rsidR="00D8521E" w14:paraId="44E98884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C8FBBB6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1211EB1" w14:textId="736A9308" w:rsidR="00F857A8" w:rsidRPr="006F459B" w:rsidRDefault="006F459B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F459B">
              <w:rPr>
                <w:rFonts w:ascii="Times New Roman" w:hAnsi="Times New Roman" w:cs="Times New Roman"/>
                <w:lang w:val="ru-RU"/>
              </w:rPr>
              <w:t>Каникулы в Британии и в России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EA34397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4E925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25122DC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31368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9FC738B" w14:textId="0309EE41" w:rsidR="00F857A8" w:rsidRPr="00D419F4" w:rsidRDefault="00C34385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https://vk.com/video-87785452_456239316</w:t>
            </w:r>
          </w:p>
        </w:tc>
      </w:tr>
      <w:tr w:rsidR="00D8521E" w14:paraId="51A9EBC1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E2714CE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C560F68" w14:textId="616A1AAB" w:rsidR="00F857A8" w:rsidRPr="006F459B" w:rsidRDefault="006F459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Мышь городская и мышь сельская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1C99EA31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A125F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85FA5AC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38530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CF943C7" w14:textId="2DB145C7" w:rsidR="00F857A8" w:rsidRPr="00D419F4" w:rsidRDefault="00C34385" w:rsidP="00F857A8">
            <w:pPr>
              <w:spacing w:after="0"/>
              <w:ind w:left="135"/>
              <w:rPr>
                <w:color w:val="0070C0"/>
                <w:u w:val="single"/>
              </w:rPr>
            </w:pPr>
            <w:hyperlink r:id="rId10" w:history="1">
              <w:r w:rsidRPr="00D419F4">
                <w:rPr>
                  <w:rStyle w:val="ab"/>
                  <w:color w:val="0070C0"/>
                </w:rPr>
                <w:t>https://vk.com/video-87785452_456239323</w:t>
              </w:r>
            </w:hyperlink>
          </w:p>
        </w:tc>
      </w:tr>
      <w:tr w:rsidR="00D8521E" w14:paraId="089B9ECC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EC6295F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132E0EAF" w14:textId="0B45BB9D" w:rsidR="00F857A8" w:rsidRPr="00F054F6" w:rsidRDefault="006F459B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Теперь я знаю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68F61C13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FF033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6CEB290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51695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260048F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2D054A19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527AF1B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6E758515" w14:textId="77777777" w:rsidR="00F857A8" w:rsidRPr="00F054F6" w:rsidRDefault="00F857A8" w:rsidP="00F857A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054F6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D7F7483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57F10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1084881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23F79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DD9F126" w14:textId="77777777" w:rsidR="00F857A8" w:rsidRPr="00D419F4" w:rsidRDefault="00F857A8" w:rsidP="00F857A8">
            <w:pPr>
              <w:spacing w:after="0"/>
              <w:ind w:left="135"/>
              <w:rPr>
                <w:color w:val="0070C0"/>
                <w:u w:val="single"/>
              </w:rPr>
            </w:pPr>
          </w:p>
        </w:tc>
      </w:tr>
      <w:tr w:rsidR="00D8521E" w14:paraId="31F79BAF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EF86E55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5BAD9722" w14:textId="778658B7" w:rsidR="00F857A8" w:rsidRPr="003073B9" w:rsidRDefault="003073B9" w:rsidP="00F85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D8BCE8A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F6025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C984762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72936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CF4AF58" w14:textId="7257D6E2" w:rsidR="00F857A8" w:rsidRPr="00D419F4" w:rsidRDefault="00C34385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https://vk.com/video-87785452_456239324</w:t>
            </w:r>
          </w:p>
        </w:tc>
      </w:tr>
      <w:tr w:rsidR="00D8521E" w14:paraId="617AD9EC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31C64D1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73544A0A" w14:textId="1BE543CA" w:rsidR="00F857A8" w:rsidRPr="003073B9" w:rsidRDefault="003073B9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73B9">
              <w:rPr>
                <w:rFonts w:ascii="Times New Roman" w:hAnsi="Times New Roman" w:cs="Times New Roman"/>
                <w:lang w:val="ru-RU"/>
              </w:rPr>
              <w:t>Повторение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03A9509C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6152A" w14:textId="77777777" w:rsidR="00F857A8" w:rsidRDefault="00F857A8" w:rsidP="00F857A8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FE6B157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E4294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9BCF7C9" w14:textId="479AB387" w:rsidR="00F857A8" w:rsidRPr="00D419F4" w:rsidRDefault="00C34385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https://vk.com/video-87785452_456239331</w:t>
            </w:r>
          </w:p>
        </w:tc>
      </w:tr>
      <w:tr w:rsidR="00D8521E" w14:paraId="12DB3002" w14:textId="77777777" w:rsidTr="00F857A8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1070EF9" w14:textId="77777777" w:rsidR="00F857A8" w:rsidRDefault="00F857A8" w:rsidP="00F85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14:paraId="46D630F0" w14:textId="37EBCA62" w:rsidR="00F857A8" w:rsidRPr="003073B9" w:rsidRDefault="003073B9" w:rsidP="00F857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073B9"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22202FCC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658F6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51FA385" w14:textId="77777777" w:rsidR="00F857A8" w:rsidRPr="00E409FF" w:rsidRDefault="00F857A8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0EA1A" w14:textId="77777777" w:rsidR="00F857A8" w:rsidRDefault="00F857A8" w:rsidP="00F857A8">
            <w:pPr>
              <w:spacing w:after="0"/>
              <w:ind w:left="135"/>
            </w:pP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EB1B78B" w14:textId="60590703" w:rsidR="00F857A8" w:rsidRPr="00D419F4" w:rsidRDefault="00C34385" w:rsidP="00F857A8">
            <w:pPr>
              <w:spacing w:after="0"/>
              <w:ind w:left="135"/>
              <w:rPr>
                <w:color w:val="0070C0"/>
                <w:u w:val="single"/>
              </w:rPr>
            </w:pPr>
            <w:r w:rsidRPr="00D419F4">
              <w:rPr>
                <w:color w:val="0070C0"/>
                <w:u w:val="single"/>
              </w:rPr>
              <w:t>https://vk.com/video-87785452_456239332</w:t>
            </w:r>
          </w:p>
        </w:tc>
      </w:tr>
      <w:tr w:rsidR="00F857A8" w14:paraId="674D5FCB" w14:textId="77777777" w:rsidTr="00F857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D6E67" w14:textId="77777777" w:rsidR="00F857A8" w:rsidRDefault="00F857A8" w:rsidP="00F857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14:paraId="4D114FAA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A1C7A" w14:textId="156C24B1" w:rsidR="00F857A8" w:rsidRPr="003073B9" w:rsidRDefault="003073B9" w:rsidP="00F857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693477D" w14:textId="77777777" w:rsidR="00F857A8" w:rsidRDefault="00F857A8" w:rsidP="00F857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2A7814" w14:textId="77777777" w:rsidR="00F857A8" w:rsidRPr="00D419F4" w:rsidRDefault="00F857A8" w:rsidP="00F857A8">
            <w:pPr>
              <w:rPr>
                <w:color w:val="0070C0"/>
                <w:u w:val="single"/>
              </w:rPr>
            </w:pPr>
          </w:p>
        </w:tc>
      </w:tr>
    </w:tbl>
    <w:p w14:paraId="1E60E85B" w14:textId="77777777" w:rsidR="00BC2760" w:rsidRPr="00A05B69" w:rsidRDefault="00BC2760" w:rsidP="00BC2760">
      <w:pPr>
        <w:rPr>
          <w:lang w:val="ru-RU"/>
        </w:rPr>
        <w:sectPr w:rsidR="00BC2760" w:rsidRPr="00A05B69" w:rsidSect="00BC27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BEBD55" w14:textId="77777777" w:rsidR="00BC2760" w:rsidRPr="00A05B69" w:rsidRDefault="00BC2760" w:rsidP="00BC2760">
      <w:pPr>
        <w:spacing w:before="199" w:after="199" w:line="336" w:lineRule="auto"/>
        <w:rPr>
          <w:lang w:val="ru-RU"/>
        </w:rPr>
      </w:pPr>
    </w:p>
    <w:p w14:paraId="15BD3594" w14:textId="77777777" w:rsidR="00E33EF2" w:rsidRDefault="00000000">
      <w:pPr>
        <w:spacing w:before="199" w:after="199" w:line="336" w:lineRule="auto"/>
        <w:ind w:left="120"/>
      </w:pPr>
      <w:bookmarkStart w:id="14" w:name="block-50858241"/>
      <w:bookmarkEnd w:id="13"/>
      <w:r>
        <w:rPr>
          <w:rFonts w:ascii="Times New Roman" w:hAnsi="Times New Roman"/>
          <w:b/>
          <w:color w:val="000000"/>
          <w:sz w:val="28"/>
        </w:rPr>
        <w:t xml:space="preserve">ПРОВЕРЯЕМЫЕ ТРЕБОВАНИЯ К РЕЗУЛЬТАТАМ ОСВОЕНИЯ ОСНОВНОЙ </w:t>
      </w:r>
    </w:p>
    <w:p w14:paraId="16BD2624" w14:textId="77777777" w:rsidR="00E33EF2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14:paraId="716CEF78" w14:textId="77777777" w:rsidR="00E33EF2" w:rsidRDefault="00E33EF2">
      <w:pPr>
        <w:spacing w:after="0"/>
        <w:ind w:left="120"/>
      </w:pPr>
    </w:p>
    <w:p w14:paraId="7B2BB7DD" w14:textId="77777777" w:rsidR="00E33EF2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33EF2" w14:paraId="76CD114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739A16E" w14:textId="77777777" w:rsidR="00E33EF2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58F2D472" w14:textId="77777777" w:rsidR="00E33EF2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предметные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освоения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33EF2" w14:paraId="7B58450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41D826D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B216623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E33EF2" w14:paraId="26F2228E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45DD2C7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1E6BC1AF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  <w:proofErr w:type="spellEnd"/>
          </w:p>
        </w:tc>
      </w:tr>
      <w:tr w:rsidR="00E33EF2" w14:paraId="4BF30829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2245C1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37EE4C5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  <w:tr w:rsidR="00E33EF2" w14:paraId="6DE3060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58CD7F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7464572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359045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96AE55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54EC9690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50D681D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908DC11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3EF5D2E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  <w:tr w:rsidR="00E33EF2" w14:paraId="5ED339F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04087B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56A3A3E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вопросов</w:t>
            </w:r>
            <w:proofErr w:type="spellEnd"/>
          </w:p>
        </w:tc>
      </w:tr>
      <w:tr w:rsidR="00E33EF2" w14:paraId="1D00C947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862C3C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2FFD21A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  <w:proofErr w:type="spellEnd"/>
          </w:p>
        </w:tc>
      </w:tr>
      <w:tr w:rsidR="00E33EF2" w14:paraId="43E88864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23678D1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3EC5C37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реагировать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услышанное</w:t>
            </w:r>
            <w:proofErr w:type="spellEnd"/>
          </w:p>
        </w:tc>
      </w:tr>
      <w:tr w:rsidR="00E33EF2" w14:paraId="1189A03E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AC54E3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0E55ED9F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215404C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7D515D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74B365C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0263E3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F48AB80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11E8197B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  <w:proofErr w:type="spellEnd"/>
          </w:p>
        </w:tc>
      </w:tr>
      <w:tr w:rsidR="00E33EF2" w14:paraId="1AD4CA77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62D256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2D0102CA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демонстрируя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</w:p>
        </w:tc>
      </w:tr>
      <w:tr w:rsidR="00E33EF2" w14:paraId="524B49C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067EAD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5DA9B32A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4ABFB062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D59D98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AFB6E3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0214E3D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6DE843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1183A31A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  <w:proofErr w:type="spellEnd"/>
          </w:p>
        </w:tc>
      </w:tr>
      <w:tr w:rsidR="00E33EF2" w14:paraId="7FD5182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6760001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27EB101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формуляры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E33EF2" w14:paraId="367AEDA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D0C42D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A6C4409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образца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поздравления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праздниками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днём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Новым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годом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E33EF2" w14:paraId="5624E0C9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4FB039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CC5AA58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</w:tr>
      <w:tr w:rsidR="00E33EF2" w14:paraId="0F33A76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FD071A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5AA536C9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E33EF2" w14:paraId="70404AB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BAA8B0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8A3D571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озвучивать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EF2" w14:paraId="03A565F2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D7EE8D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38B7F100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закрытом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вычленять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озвучивать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</w:tr>
      <w:tr w:rsidR="00E33EF2" w14:paraId="5061737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B44995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11BB0FFF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</w:tr>
      <w:tr w:rsidR="00E33EF2" w14:paraId="6A8F1197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5968CA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3B9F5510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EF2" w14:paraId="63355E1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DA2B25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35A056F9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E33EF2" w14:paraId="45CD0982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1680ED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00F4B6A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полупечатное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D3DE2AA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5F29E8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27B9C81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E33EF2" w14:paraId="689EC12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A2D521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7B367B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пропуски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дописывать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EF2" w14:paraId="124ADCFD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D63ED2D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D8E972F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апострофа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глагола-связки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</w:tr>
      <w:tr w:rsidR="00E33EF2" w14:paraId="2B5FC3B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D0C939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6865B0C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E33EF2" w14:paraId="317964EF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3E4DE1D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E29B7B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предусмотренной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</w:p>
        </w:tc>
      </w:tr>
      <w:tr w:rsidR="00E33EF2" w14:paraId="389DC83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921F7EC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730DD12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E33EF2" w14:paraId="66720ACE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815D2AD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183FE648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E33EF2" w14:paraId="79BC9388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01578F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12CDBC46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2FAF895E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274BAE5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332D202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E33EF2" w14:paraId="2BBA698D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C35B18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32E8E588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E33EF2" w14:paraId="0A944989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9700337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9382946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</w:t>
            </w:r>
          </w:p>
        </w:tc>
      </w:tr>
      <w:tr w:rsidR="00E33EF2" w14:paraId="0ACAC4FE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5D5BDD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23E106B3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speaks English.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10F76B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FF3EE1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C01831A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to dance. She can skate well.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45219AD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94AA83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0234BD9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глаголом-связкой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 Dima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 eight. I’ fine. I’m sorry. It’s … Is it? What’s …?</w:t>
            </w:r>
          </w:p>
        </w:tc>
      </w:tr>
      <w:tr w:rsidR="00E33EF2" w14:paraId="7A73C840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53D661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0F819D1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краткими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глагольными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формами</w:t>
            </w:r>
            <w:proofErr w:type="spellEnd"/>
          </w:p>
        </w:tc>
      </w:tr>
      <w:tr w:rsidR="00E33EF2" w14:paraId="7181880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6D6441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24FF4EDF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 in, 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6C8DCED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14CEF55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F86418E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(Present Simple Tense)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предложениях</w:t>
            </w:r>
            <w:proofErr w:type="spellEnd"/>
          </w:p>
        </w:tc>
      </w:tr>
      <w:tr w:rsidR="00E33EF2" w14:paraId="13D99802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744B0F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41451F96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got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got… Have you got…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0C656A17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DA9486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024AD8A2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can/can’t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 ride a bike.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can’t ride a bike.</w:t>
            </w:r>
            <w:r>
              <w:rPr>
                <w:rFonts w:ascii="Times New Roman" w:hAnsi="Times New Roman"/>
                <w:color w:val="000000"/>
                <w:sz w:val="24"/>
              </w:rPr>
              <w:t>);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can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I go out?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95DBD4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9A3A06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054DEBDA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артикли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23D096CF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C3271DE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76472E85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a pen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man – men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03DA0518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4364BA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02013850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EF2" w14:paraId="2D94E94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E022DC1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14A23340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</w:p>
        </w:tc>
      </w:tr>
      <w:tr w:rsidR="00E33EF2" w14:paraId="1DD703E7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4C535A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5CA76B9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– 12)</w:t>
            </w:r>
          </w:p>
        </w:tc>
      </w:tr>
      <w:tr w:rsidR="00E33EF2" w14:paraId="2ED853E9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CBD876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6E00C6D2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</w:p>
        </w:tc>
      </w:tr>
      <w:tr w:rsidR="00E33EF2" w14:paraId="6EAC63AA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C17E19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7B3656C9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</w:p>
        </w:tc>
      </w:tr>
      <w:tr w:rsidR="00E33EF2" w14:paraId="3446D0EA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6785A5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322E462C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членах</w:t>
            </w:r>
            <w:proofErr w:type="spellEnd"/>
          </w:p>
        </w:tc>
      </w:tr>
      <w:tr w:rsidR="00E33EF2" w14:paraId="09031A60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BC96D10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1969C04D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E33EF2" w14:paraId="1C17F51E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7178487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3C441CF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англоязычной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Рождеством</w:t>
            </w:r>
            <w:proofErr w:type="spellEnd"/>
          </w:p>
        </w:tc>
      </w:tr>
      <w:tr w:rsidR="00E33EF2" w14:paraId="6113F418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E233B0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14:paraId="089BEE5C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</w:t>
            </w:r>
            <w:proofErr w:type="spellEnd"/>
          </w:p>
        </w:tc>
      </w:tr>
    </w:tbl>
    <w:p w14:paraId="55883128" w14:textId="77777777" w:rsidR="00E33EF2" w:rsidRDefault="00E33EF2">
      <w:pPr>
        <w:spacing w:after="0"/>
        <w:ind w:left="120"/>
      </w:pPr>
    </w:p>
    <w:p w14:paraId="49F84B19" w14:textId="77777777" w:rsidR="00E33EF2" w:rsidRDefault="00E33EF2">
      <w:pPr>
        <w:spacing w:after="0"/>
        <w:ind w:left="120"/>
      </w:pPr>
    </w:p>
    <w:p w14:paraId="5565CD21" w14:textId="77777777" w:rsidR="00E33EF2" w:rsidRDefault="00E33EF2">
      <w:pPr>
        <w:sectPr w:rsidR="00E33EF2">
          <w:pgSz w:w="11906" w:h="16383"/>
          <w:pgMar w:top="1134" w:right="850" w:bottom="1134" w:left="1701" w:header="720" w:footer="720" w:gutter="0"/>
          <w:cols w:space="720"/>
        </w:sectPr>
      </w:pPr>
    </w:p>
    <w:p w14:paraId="3D7B5D08" w14:textId="77777777" w:rsidR="00E33EF2" w:rsidRDefault="00000000">
      <w:pPr>
        <w:spacing w:before="199" w:after="199"/>
        <w:ind w:left="120"/>
      </w:pPr>
      <w:bookmarkStart w:id="15" w:name="block-5085824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40ACC0EA" w14:textId="77777777" w:rsidR="00E33EF2" w:rsidRDefault="00E33EF2">
      <w:pPr>
        <w:spacing w:before="199" w:after="199"/>
        <w:ind w:left="120"/>
      </w:pPr>
    </w:p>
    <w:p w14:paraId="3E71B603" w14:textId="77777777" w:rsidR="00E33EF2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8096"/>
      </w:tblGrid>
      <w:tr w:rsidR="00E33EF2" w14:paraId="4424C80D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B60653C" w14:textId="77777777" w:rsidR="00E33EF2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2C1887F7" w14:textId="77777777" w:rsidR="00E33EF2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33EF2" w14:paraId="718DDE73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21B72D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02116CF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E33EF2" w14:paraId="568313C4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A9BCDC0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63125C6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  <w:proofErr w:type="spellEnd"/>
          </w:p>
        </w:tc>
      </w:tr>
      <w:tr w:rsidR="00E33EF2" w14:paraId="50CF07D9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D9A235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D4A91FB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  <w:tr w:rsidR="00E33EF2" w14:paraId="5F39D37A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16CFC7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3D1EBCB2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извинение</w:t>
            </w:r>
            <w:proofErr w:type="spellEnd"/>
          </w:p>
        </w:tc>
      </w:tr>
      <w:tr w:rsidR="00E33EF2" w14:paraId="15F632C2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872CED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77671BC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</w:p>
        </w:tc>
      </w:tr>
      <w:tr w:rsidR="00E33EF2" w14:paraId="4ADA92BE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10600E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E5CD815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EF2" w14:paraId="3077C4A5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E3C594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2C39622B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</w:p>
        </w:tc>
      </w:tr>
      <w:tr w:rsidR="00E33EF2" w14:paraId="7779AE2A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DBFAA2E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3CF0A86A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</w:p>
        </w:tc>
      </w:tr>
      <w:tr w:rsidR="00E33EF2" w14:paraId="7E179D0F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21B824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461FC4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  <w:proofErr w:type="spellEnd"/>
          </w:p>
        </w:tc>
      </w:tr>
      <w:tr w:rsidR="00E33EF2" w14:paraId="71C2E5E6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AF138E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3215B93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услышанное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непосредственном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7EA320D3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CFA9E0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58DDEA5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воспринимаемом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</w:p>
        </w:tc>
      </w:tr>
      <w:tr w:rsidR="00E33EF2" w14:paraId="0A1828DC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32F4A65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845D563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воспринимаемого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</w:p>
        </w:tc>
      </w:tr>
      <w:tr w:rsidR="00E33EF2" w14:paraId="7A4110B5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BE436FE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D1E9B8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  <w:proofErr w:type="spellEnd"/>
          </w:p>
        </w:tc>
      </w:tr>
      <w:tr w:rsidR="00E33EF2" w14:paraId="6DDEFDF1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D2AF654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6438B0AE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</w:p>
        </w:tc>
      </w:tr>
      <w:tr w:rsidR="00E33EF2" w14:paraId="0DD11DBE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EC0F49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6B754B28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</w:p>
        </w:tc>
      </w:tr>
      <w:tr w:rsidR="00E33EF2" w14:paraId="452889B1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A6EBE31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583322B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</w:p>
        </w:tc>
      </w:tr>
      <w:tr w:rsidR="00E33EF2" w14:paraId="0CC0B78C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F371EB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0A172DF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  <w:proofErr w:type="spellEnd"/>
          </w:p>
        </w:tc>
      </w:tr>
      <w:tr w:rsidR="00E33EF2" w14:paraId="72CD4D60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84E23DD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8C2C35B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полупечатное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4D612D52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91E5B7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2CA83E0C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пропущенных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</w:tr>
      <w:tr w:rsidR="00E33EF2" w14:paraId="471CA3A3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414904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3EF1C47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формуляров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E33EF2" w14:paraId="7EF00B8A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0BE87D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86F3FD2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2A240C95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9F7AC6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0D9F0F8B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</w:tr>
      <w:tr w:rsidR="00E33EF2" w14:paraId="533C4A1D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40375BD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3C8A3AF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E33EF2" w14:paraId="50AA3EDC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AF416B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117948A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алфавита</w:t>
            </w:r>
            <w:proofErr w:type="spellEnd"/>
          </w:p>
        </w:tc>
      </w:tr>
      <w:tr w:rsidR="00E33EF2" w14:paraId="7DEB6BFA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E3A57C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0F45A584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оглушения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смягчения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there is / there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2B5C6889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B9A4A6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92569E5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закрытом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E33EF2" w14:paraId="372051D8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3230A71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2544D25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E33EF2" w14:paraId="2553516D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DF0974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1E9118E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отличие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озвучивание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транскрипции</w:t>
            </w:r>
            <w:proofErr w:type="spellEnd"/>
          </w:p>
        </w:tc>
      </w:tr>
      <w:tr w:rsidR="00E33EF2" w14:paraId="69D673D6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867781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04772516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адекватное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ведущих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произнесение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EF2" w14:paraId="568D4711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326D77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6424102C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E33EF2" w14:paraId="6E234AEA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4EC444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703F6E3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полупечатное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</w:p>
        </w:tc>
      </w:tr>
      <w:tr w:rsidR="00E33EF2" w14:paraId="3FF52451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AFDD4F0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6DEE49C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E33EF2" w14:paraId="63050729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A7F03A1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35BB06EA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расстановка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E33EF2" w14:paraId="5D314FFC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2F0AD0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62AA60E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апострофа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глагола-связки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doesn’t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Ann’s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591EA0FC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7D65BC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058BA3FC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E33EF2" w14:paraId="04CECE71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712C45C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603A49B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</w:tr>
      <w:tr w:rsidR="00E33EF2" w14:paraId="32C71FBD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CD2698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F27BE94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</w:p>
        </w:tc>
      </w:tr>
      <w:tr w:rsidR="00E33EF2" w14:paraId="5DDCD296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C1965C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561A3FD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E33EF2" w14:paraId="13DC34BF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B87AEBD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F47783B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77BD8269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1E0378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1BF6CCC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E33EF2" w14:paraId="73786231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C40DEB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FAE0EBE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It’s a red ball.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4E15EDD1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C5BE377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C323B34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a cat in the room. Is there a cat in the room? – Yes, there is. / No, there isn’t. There are four pens on the table. Are there four pens on the table? – Yes, there are. / No, there aren’t. How many pens are there on the table? – There are four pens.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E502FA8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A51400C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A12CD05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 live in the country.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box is small.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to play with my cat. She can play the piano.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3926175A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540F6A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28434E78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глаголом-связкой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 father is a doctor. Is it a red ball? – Yes, it is. / No, it isn’t.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5273D66D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55AB5A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03F7BF55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 can’t swim. I don’t like porridge.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6EC94CB0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0F5F66E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36FBA3D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 in, 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5D766277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B8FF71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D082B6B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утвердительных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предложениях</w:t>
            </w:r>
            <w:proofErr w:type="spellEnd"/>
          </w:p>
        </w:tc>
      </w:tr>
      <w:tr w:rsidR="00E33EF2" w14:paraId="50874F9A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1AC4AB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69BB465D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have got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cat. He’s/She’s got a cat. Have you got a cat? – Yes, I have. / No, I haven’t. What have you got?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048A92B0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2059D6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C74B682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 play tennis.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can’t play chess.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I go out?)</w:t>
            </w:r>
          </w:p>
        </w:tc>
      </w:tr>
      <w:tr w:rsidR="00E33EF2" w14:paraId="2995F880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32A2E45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43E0016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артикли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52DFD616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96B1C4A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D294243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book – books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man – men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3DD8ACAD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024EA5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33F48CC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54A65A42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C65384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22C9D97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582D9DF2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CE17CDB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17FA018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EBD6F37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91135F6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4501188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– 12)</w:t>
            </w:r>
          </w:p>
        </w:tc>
      </w:tr>
      <w:tr w:rsidR="00E33EF2" w14:paraId="7BF79FAF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4605E8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6017612B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244A34C4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5B6007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23C09A2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5E4DEBA6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4DD6FD6C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BC4F73E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6BDA1BF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E562F3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B5F6BF5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E33EF2" w14:paraId="19183BC1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03F2ED17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197E3086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некоторых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06CC9E1E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1B921FF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65A0708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</w:t>
            </w:r>
            <w:proofErr w:type="spellEnd"/>
          </w:p>
        </w:tc>
      </w:tr>
      <w:tr w:rsidR="00E33EF2" w14:paraId="6D7D0BB7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2DAA110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861DD8B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рифмовки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</w:tr>
      <w:tr w:rsidR="00E33EF2" w14:paraId="7FD6373F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71374CBC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7187BFCE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E33EF2" w14:paraId="328E825C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8125E00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53AD186A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17F49F42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02BD3D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4C69F54E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формулировании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</w:p>
        </w:tc>
      </w:tr>
      <w:tr w:rsidR="00E33EF2" w14:paraId="58DFE6E7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E6C5D" w14:textId="77777777" w:rsidR="00E33EF2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E33EF2" w14:paraId="7199E497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0AA11D3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377A8054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</w:tr>
      <w:tr w:rsidR="00E33EF2" w14:paraId="2B2CB56A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7E35909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27DB8291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33EF2" w14:paraId="45537067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D387AF2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2AD19525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33EF2" w14:paraId="3C039FCD" w14:textId="77777777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D0BEF98" w14:textId="77777777" w:rsidR="00E33EF2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14:paraId="3DF35B55" w14:textId="77777777" w:rsidR="00E33EF2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</w:tbl>
    <w:p w14:paraId="72163FBB" w14:textId="77777777" w:rsidR="00E33EF2" w:rsidRDefault="00E33EF2">
      <w:pPr>
        <w:spacing w:after="0"/>
        <w:ind w:left="120"/>
      </w:pPr>
    </w:p>
    <w:p w14:paraId="3F02E469" w14:textId="77777777" w:rsidR="00E33EF2" w:rsidRDefault="00E33EF2">
      <w:pPr>
        <w:sectPr w:rsidR="00E33EF2">
          <w:pgSz w:w="11906" w:h="16383"/>
          <w:pgMar w:top="1134" w:right="850" w:bottom="1134" w:left="1701" w:header="720" w:footer="720" w:gutter="0"/>
          <w:cols w:space="720"/>
        </w:sectPr>
      </w:pPr>
    </w:p>
    <w:p w14:paraId="6D017020" w14:textId="77777777" w:rsidR="00E33EF2" w:rsidRDefault="00000000">
      <w:pPr>
        <w:spacing w:after="0"/>
        <w:ind w:left="120"/>
      </w:pPr>
      <w:bookmarkStart w:id="16" w:name="block-5085824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B376F9D" w14:textId="77777777" w:rsidR="00E33EF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8C1BAC4" w14:textId="77777777" w:rsidR="00E33EF2" w:rsidRDefault="00000000">
      <w:pPr>
        <w:spacing w:after="0" w:line="480" w:lineRule="auto"/>
        <w:ind w:left="120"/>
      </w:pPr>
      <w:bookmarkStart w:id="17" w:name="3ebe050c-3cd2-444b-8088-a22b4a95044d"/>
      <w:r>
        <w:rPr>
          <w:rFonts w:ascii="Times New Roman" w:hAnsi="Times New Roman"/>
          <w:color w:val="000000"/>
          <w:sz w:val="28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2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учебник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: в 2 </w:t>
      </w:r>
      <w:proofErr w:type="spellStart"/>
      <w:r>
        <w:rPr>
          <w:rFonts w:ascii="Times New Roman" w:hAnsi="Times New Roman"/>
          <w:color w:val="000000"/>
          <w:sz w:val="28"/>
        </w:rPr>
        <w:t>частях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; 15-е </w:t>
      </w:r>
      <w:proofErr w:type="spellStart"/>
      <w:r>
        <w:rPr>
          <w:rFonts w:ascii="Times New Roman" w:hAnsi="Times New Roman"/>
          <w:color w:val="000000"/>
          <w:sz w:val="28"/>
        </w:rPr>
        <w:t>издание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переработанное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2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>
        <w:rPr>
          <w:rFonts w:ascii="Times New Roman" w:hAnsi="Times New Roman"/>
          <w:color w:val="000000"/>
          <w:sz w:val="28"/>
        </w:rPr>
        <w:t>Быкова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Н.И., </w:t>
      </w:r>
      <w:proofErr w:type="spellStart"/>
      <w:r>
        <w:rPr>
          <w:rFonts w:ascii="Times New Roman" w:hAnsi="Times New Roman"/>
          <w:color w:val="000000"/>
          <w:sz w:val="28"/>
        </w:rPr>
        <w:t>Дули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Д., </w:t>
      </w:r>
      <w:proofErr w:type="spellStart"/>
      <w:r>
        <w:rPr>
          <w:rFonts w:ascii="Times New Roman" w:hAnsi="Times New Roman"/>
          <w:color w:val="000000"/>
          <w:sz w:val="28"/>
        </w:rPr>
        <w:t>Поспелова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М.Д. и </w:t>
      </w:r>
      <w:proofErr w:type="spellStart"/>
      <w:r>
        <w:rPr>
          <w:rFonts w:ascii="Times New Roman" w:hAnsi="Times New Roman"/>
          <w:color w:val="000000"/>
          <w:sz w:val="28"/>
        </w:rPr>
        <w:t>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7"/>
    </w:p>
    <w:p w14:paraId="4B26DE39" w14:textId="77777777" w:rsidR="00E33EF2" w:rsidRDefault="00000000">
      <w:pPr>
        <w:spacing w:after="0" w:line="480" w:lineRule="auto"/>
        <w:ind w:left="120"/>
      </w:pPr>
      <w:bookmarkStart w:id="18" w:name="6e88cb5e-42db-4b6d-885a-8f9f47afa774"/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фокусе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2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тетрадь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Быкова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Н.И., </w:t>
      </w:r>
      <w:proofErr w:type="spellStart"/>
      <w:r>
        <w:rPr>
          <w:rFonts w:ascii="Times New Roman" w:hAnsi="Times New Roman"/>
          <w:color w:val="000000"/>
          <w:sz w:val="28"/>
        </w:rPr>
        <w:t>Дули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Д., </w:t>
      </w:r>
      <w:proofErr w:type="spellStart"/>
      <w:r>
        <w:rPr>
          <w:rFonts w:ascii="Times New Roman" w:hAnsi="Times New Roman"/>
          <w:color w:val="000000"/>
          <w:sz w:val="28"/>
        </w:rPr>
        <w:t>Поспелова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М.Д. и </w:t>
      </w:r>
      <w:proofErr w:type="spellStart"/>
      <w:r>
        <w:rPr>
          <w:rFonts w:ascii="Times New Roman" w:hAnsi="Times New Roman"/>
          <w:color w:val="000000"/>
          <w:sz w:val="28"/>
        </w:rPr>
        <w:t>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.,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8"/>
    </w:p>
    <w:p w14:paraId="2D281590" w14:textId="77777777" w:rsidR="00E33EF2" w:rsidRDefault="00E33EF2">
      <w:pPr>
        <w:spacing w:after="0"/>
        <w:ind w:left="120"/>
      </w:pPr>
    </w:p>
    <w:p w14:paraId="75CFFB84" w14:textId="77777777" w:rsidR="00E33EF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6F0FEB9" w14:textId="77777777" w:rsidR="00E33EF2" w:rsidRDefault="00000000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Методическое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пособие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учебнику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br/>
      </w:r>
      <w:bookmarkStart w:id="19" w:name="ef50412f-115f-472a-bc67-2000ac20df62"/>
      <w:r>
        <w:rPr>
          <w:rFonts w:ascii="Times New Roman" w:hAnsi="Times New Roman"/>
          <w:color w:val="000000"/>
          <w:sz w:val="28"/>
        </w:rPr>
        <w:t xml:space="preserve"> Н.И. </w:t>
      </w:r>
      <w:proofErr w:type="spellStart"/>
      <w:r>
        <w:rPr>
          <w:rFonts w:ascii="Times New Roman" w:hAnsi="Times New Roman"/>
          <w:color w:val="000000"/>
          <w:sz w:val="28"/>
        </w:rPr>
        <w:t>Быковой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Д.Дули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М.Д. </w:t>
      </w:r>
      <w:proofErr w:type="spellStart"/>
      <w:r>
        <w:rPr>
          <w:rFonts w:ascii="Times New Roman" w:hAnsi="Times New Roman"/>
          <w:color w:val="000000"/>
          <w:sz w:val="28"/>
        </w:rPr>
        <w:t>Поспеловой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</w:t>
      </w:r>
      <w:proofErr w:type="spellEnd"/>
      <w:r>
        <w:rPr>
          <w:rFonts w:ascii="Times New Roman" w:hAnsi="Times New Roman"/>
          <w:color w:val="000000"/>
          <w:sz w:val="28"/>
        </w:rPr>
        <w:t>. «</w:t>
      </w: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2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 </w:t>
      </w:r>
      <w:proofErr w:type="spellStart"/>
      <w:r>
        <w:rPr>
          <w:rFonts w:ascii="Times New Roman" w:hAnsi="Times New Roman"/>
          <w:color w:val="000000"/>
          <w:sz w:val="28"/>
        </w:rPr>
        <w:t>двух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9"/>
    </w:p>
    <w:p w14:paraId="2668DE25" w14:textId="77777777" w:rsidR="00E33EF2" w:rsidRDefault="00E33EF2">
      <w:pPr>
        <w:spacing w:after="0"/>
        <w:ind w:left="120"/>
      </w:pPr>
    </w:p>
    <w:p w14:paraId="201EEA3D" w14:textId="77777777" w:rsidR="00E33EF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D0CF3DC" w14:textId="77777777" w:rsidR="00E33EF2" w:rsidRDefault="00000000">
      <w:pPr>
        <w:spacing w:after="0" w:line="480" w:lineRule="auto"/>
        <w:ind w:left="120"/>
      </w:pPr>
      <w:bookmarkStart w:id="20" w:name="ba5de4df-c622-46ea-8c62-0af63686a8d8"/>
      <w:r>
        <w:rPr>
          <w:rFonts w:ascii="Times New Roman" w:hAnsi="Times New Roman"/>
          <w:color w:val="000000"/>
          <w:sz w:val="28"/>
        </w:rPr>
        <w:t>resh.edu.ru</w:t>
      </w:r>
      <w:bookmarkEnd w:id="20"/>
    </w:p>
    <w:p w14:paraId="1F12B13F" w14:textId="77777777" w:rsidR="00EC05E8" w:rsidRPr="00EC05E8" w:rsidRDefault="00EC05E8" w:rsidP="00EC05E8">
      <w:pPr>
        <w:rPr>
          <w:rFonts w:ascii="Times New Roman" w:hAnsi="Times New Roman" w:cs="Times New Roman"/>
          <w:sz w:val="28"/>
          <w:szCs w:val="28"/>
          <w:lang w:val="ru-RU"/>
        </w:rPr>
        <w:sectPr w:rsidR="00EC05E8" w:rsidRPr="00EC05E8" w:rsidSect="00EC05E8">
          <w:pgSz w:w="11906" w:h="16383"/>
          <w:pgMar w:top="1134" w:right="850" w:bottom="1134" w:left="1701" w:header="720" w:footer="720" w:gutter="0"/>
          <w:cols w:space="720"/>
        </w:sectPr>
      </w:pPr>
      <w:r w:rsidRPr="00EC05E8">
        <w:rPr>
          <w:rFonts w:ascii="Times New Roman" w:hAnsi="Times New Roman" w:cs="Times New Roman"/>
          <w:sz w:val="28"/>
          <w:szCs w:val="28"/>
        </w:rPr>
        <w:t>https://vk.com</w:t>
      </w:r>
    </w:p>
    <w:p w14:paraId="4F67CFCF" w14:textId="77777777" w:rsidR="00E33EF2" w:rsidRDefault="00E33EF2">
      <w:pPr>
        <w:rPr>
          <w:lang w:val="ru-RU"/>
        </w:rPr>
      </w:pPr>
    </w:p>
    <w:bookmarkEnd w:id="16"/>
    <w:p w14:paraId="357A8A96" w14:textId="77777777" w:rsidR="007F4445" w:rsidRDefault="007F4445"/>
    <w:sectPr w:rsidR="007F44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A26DA"/>
    <w:multiLevelType w:val="multilevel"/>
    <w:tmpl w:val="782225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85086"/>
    <w:multiLevelType w:val="multilevel"/>
    <w:tmpl w:val="EB4A10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0111E"/>
    <w:multiLevelType w:val="multilevel"/>
    <w:tmpl w:val="C8A29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C96191"/>
    <w:multiLevelType w:val="multilevel"/>
    <w:tmpl w:val="828828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765D60"/>
    <w:multiLevelType w:val="multilevel"/>
    <w:tmpl w:val="EA7A11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F330EE"/>
    <w:multiLevelType w:val="multilevel"/>
    <w:tmpl w:val="BAF02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862898"/>
    <w:multiLevelType w:val="multilevel"/>
    <w:tmpl w:val="232CB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DF07E1"/>
    <w:multiLevelType w:val="multilevel"/>
    <w:tmpl w:val="DAD6F8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733101"/>
    <w:multiLevelType w:val="multilevel"/>
    <w:tmpl w:val="56580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2859F8"/>
    <w:multiLevelType w:val="multilevel"/>
    <w:tmpl w:val="7D722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BA2901"/>
    <w:multiLevelType w:val="multilevel"/>
    <w:tmpl w:val="A1ACED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6C62C9"/>
    <w:multiLevelType w:val="multilevel"/>
    <w:tmpl w:val="026C5B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3E36BE"/>
    <w:multiLevelType w:val="multilevel"/>
    <w:tmpl w:val="93CC8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B86F92"/>
    <w:multiLevelType w:val="multilevel"/>
    <w:tmpl w:val="FA727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F355A0"/>
    <w:multiLevelType w:val="multilevel"/>
    <w:tmpl w:val="5F6899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B224C8"/>
    <w:multiLevelType w:val="multilevel"/>
    <w:tmpl w:val="7B364C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0242524">
    <w:abstractNumId w:val="14"/>
  </w:num>
  <w:num w:numId="2" w16cid:durableId="1247957052">
    <w:abstractNumId w:val="15"/>
  </w:num>
  <w:num w:numId="3" w16cid:durableId="886183015">
    <w:abstractNumId w:val="10"/>
  </w:num>
  <w:num w:numId="4" w16cid:durableId="1532304379">
    <w:abstractNumId w:val="5"/>
  </w:num>
  <w:num w:numId="5" w16cid:durableId="1227305532">
    <w:abstractNumId w:val="13"/>
  </w:num>
  <w:num w:numId="6" w16cid:durableId="140539752">
    <w:abstractNumId w:val="1"/>
  </w:num>
  <w:num w:numId="7" w16cid:durableId="70662143">
    <w:abstractNumId w:val="0"/>
  </w:num>
  <w:num w:numId="8" w16cid:durableId="929004858">
    <w:abstractNumId w:val="3"/>
  </w:num>
  <w:num w:numId="9" w16cid:durableId="22676462">
    <w:abstractNumId w:val="4"/>
  </w:num>
  <w:num w:numId="10" w16cid:durableId="1865552813">
    <w:abstractNumId w:val="8"/>
  </w:num>
  <w:num w:numId="11" w16cid:durableId="798382168">
    <w:abstractNumId w:val="12"/>
  </w:num>
  <w:num w:numId="12" w16cid:durableId="1307708528">
    <w:abstractNumId w:val="2"/>
  </w:num>
  <w:num w:numId="13" w16cid:durableId="499740868">
    <w:abstractNumId w:val="7"/>
  </w:num>
  <w:num w:numId="14" w16cid:durableId="384305530">
    <w:abstractNumId w:val="9"/>
  </w:num>
  <w:num w:numId="15" w16cid:durableId="1442412490">
    <w:abstractNumId w:val="6"/>
  </w:num>
  <w:num w:numId="16" w16cid:durableId="5589048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33EF2"/>
    <w:rsid w:val="00085F5D"/>
    <w:rsid w:val="000A5284"/>
    <w:rsid w:val="00247247"/>
    <w:rsid w:val="00275C23"/>
    <w:rsid w:val="002F6363"/>
    <w:rsid w:val="003073B9"/>
    <w:rsid w:val="003326BB"/>
    <w:rsid w:val="003E2FA6"/>
    <w:rsid w:val="00414082"/>
    <w:rsid w:val="004C1E10"/>
    <w:rsid w:val="005017E1"/>
    <w:rsid w:val="005A516A"/>
    <w:rsid w:val="00642F05"/>
    <w:rsid w:val="006A18C1"/>
    <w:rsid w:val="006F459B"/>
    <w:rsid w:val="00722955"/>
    <w:rsid w:val="00774CCF"/>
    <w:rsid w:val="00796817"/>
    <w:rsid w:val="007E0A65"/>
    <w:rsid w:val="007F4445"/>
    <w:rsid w:val="00824B6B"/>
    <w:rsid w:val="00866AAB"/>
    <w:rsid w:val="008908B1"/>
    <w:rsid w:val="00896A7D"/>
    <w:rsid w:val="008B55AD"/>
    <w:rsid w:val="008C391F"/>
    <w:rsid w:val="00914950"/>
    <w:rsid w:val="00997137"/>
    <w:rsid w:val="00A0054E"/>
    <w:rsid w:val="00A83BFC"/>
    <w:rsid w:val="00AC1296"/>
    <w:rsid w:val="00AF0BFA"/>
    <w:rsid w:val="00B40388"/>
    <w:rsid w:val="00BC0F8F"/>
    <w:rsid w:val="00BC2760"/>
    <w:rsid w:val="00C34385"/>
    <w:rsid w:val="00CA6E73"/>
    <w:rsid w:val="00CF345C"/>
    <w:rsid w:val="00D419F4"/>
    <w:rsid w:val="00D8521E"/>
    <w:rsid w:val="00DB6226"/>
    <w:rsid w:val="00E33EF2"/>
    <w:rsid w:val="00E409FF"/>
    <w:rsid w:val="00EC05E8"/>
    <w:rsid w:val="00EE4F27"/>
    <w:rsid w:val="00F40002"/>
    <w:rsid w:val="00F857A8"/>
    <w:rsid w:val="00FB1140"/>
    <w:rsid w:val="00FE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9E29"/>
  <w15:docId w15:val="{E5B026D8-DFBF-468D-B3A6-69BE5C18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EC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-87785452_4562392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video-87785452_45623927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055/start/&#1091;43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video-87785452_456239171" TargetMode="External"/><Relationship Id="rId10" Type="http://schemas.openxmlformats.org/officeDocument/2006/relationships/hyperlink" Target="https://vk.com/video-87785452_4562393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video-87785452_456239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35</Pages>
  <Words>7704</Words>
  <Characters>43915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Кокова</cp:lastModifiedBy>
  <cp:revision>10</cp:revision>
  <cp:lastPrinted>2025-09-14T16:44:00Z</cp:lastPrinted>
  <dcterms:created xsi:type="dcterms:W3CDTF">2025-06-12T17:03:00Z</dcterms:created>
  <dcterms:modified xsi:type="dcterms:W3CDTF">2025-09-14T16:45:00Z</dcterms:modified>
</cp:coreProperties>
</file>